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color w:val="000000" w:themeColor="text1"/>
          <w:sz w:val="32"/>
          <w:szCs w:val="32"/>
        </w:rPr>
      </w:pPr>
      <w:bookmarkStart w:id="0" w:name="_GoBack"/>
      <w:bookmarkEnd w:id="0"/>
    </w:p>
    <w:p w:rsidR="00207DCE" w:rsidRPr="00DF12D4" w:rsidRDefault="00207DCE" w:rsidP="00207DCE">
      <w:pPr>
        <w:spacing w:after="0" w:line="240" w:lineRule="auto"/>
        <w:jc w:val="right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แบบ </w:t>
      </w:r>
      <w:proofErr w:type="spellStart"/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ปค</w:t>
      </w:r>
      <w:proofErr w:type="spellEnd"/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.4</w:t>
      </w: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ชื่อหน่วยงาน  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dotted"/>
          <w:cs/>
        </w:rPr>
        <w:t>องค์การบริหารส่วนตำบลด่านช้าง</w:t>
      </w: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ณ วันที่  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  <w:t xml:space="preserve">30  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เดือนกันยายน  ๒๕6</w:t>
      </w:r>
      <w:r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3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36"/>
      </w:tblGrid>
      <w:tr w:rsidR="00207DCE" w:rsidRPr="00DF12D4" w:rsidTr="00142C1C">
        <w:tc>
          <w:tcPr>
            <w:tcW w:w="5387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(๑)</w:t>
            </w:r>
          </w:p>
        </w:tc>
        <w:tc>
          <w:tcPr>
            <w:tcW w:w="4536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ผลการประเมิน/ข้อสรุป</w:t>
            </w:r>
          </w:p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207DCE" w:rsidRPr="00DF12D4" w:rsidTr="00142C1C">
        <w:trPr>
          <w:trHeight w:val="435"/>
        </w:trPr>
        <w:tc>
          <w:tcPr>
            <w:tcW w:w="5387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สภาพแวดล้อมการควบคุม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 xml:space="preserve">        </w:t>
            </w: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ผู้บริหารและบุคลากรมีทัศนคติที่ดีและเอื้อต่อการควบคุมภายใน  ผู้บริหารให้ความสำคัญกับการมีศีลธรรมจรรยาบรรณ  และความซื่อสัตย์สุจริต  มีการพิจารณาดำเนินการตามสมควรแก่กรณี  ถ้าพบว่าบุคลากรมีความประพฤติที่ไม่เหมาะสม  การยอมรับความคิดเห็น  ความรู้  ความสามารถของผู้ปฏิบัติงาน  การรับทราบข้อมูลและการวินิจฉัยสิ่งที่ตรวจพบหรือสิ่งที่ต้องตรวจสอบ  ปรัชญาและรูปแบบการทำงานของผู้บริหารเหมาะสมต่อการพัฒนาการควบคุมภายในและดำรงไว้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ซึ่งการควบคุมภายในที่มีประสิทธิผล  โครงสร้างองค์กร  การมอบอำนาจหน้าที่  และความรับผิดชอบ  ให้แก่บุคลากรในแต่ละตำแหน่งอย่างเหมาะสม  โดยคำนึงถึงการกระจายอำนาจ  และระบบตรวจสอบยืนยันความถูกต้องระหว่างกัน  มีจริยธรรมในการบริหารและการปฏิบัติงานโดยกำหนดแนวทางที่พึงปฏิบัติไว้ชัดเจน </w:t>
            </w: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 xml:space="preserve">     </w:t>
            </w: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มีนโยบายและระบบการบริหารบุคลากรที่ชัดเจนเหมาะสมในการจูงใจและสนับสนุนผู้ปฏิบัติงาน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2.การประเมินความเสี่ยง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 มีการกำหนดวัตถุประสงค์ระดับองค์กรที่ชัดเจน  วัตถุประสงค์ระดับองค์กร  และวัตถุประสงค์ระดับกิจกรรมสอดคล้องกันในการที่จะทำงานให้สำเร็จ ด้วยงบประมาณและทรัพยากรที่กำหนดไว้อย่างเหมาะสม  ฝ่ายบริหารมีการระบุความเสี่ยงทั้งจากภายใน และภายนอกที่อาจมีผลกระทบต่อการบรรลุวัตถุประสงค์ขององค์กร หน่วยงานมีการวิเคราะห์ความเสี่ยงและการบริหารความเสี่ยงที่เหมาะสม นอกจากนี้มียังกลไกที่ชี้ให้เห็นถึงความเสี่ยงที่เกิดจากการเปลี่ยนแปลง</w:t>
            </w:r>
          </w:p>
        </w:tc>
        <w:tc>
          <w:tcPr>
            <w:tcW w:w="4536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ผลการประเมิน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สภาพแวดล้อมการควบคุมขององค์การบริหารส่วนตำบลด่านช้าง  ช่วยทำให้การควบคุมภายในที่มีอยู่มีประสิทธิภาพและประสิทธิผลตามสมควร  อย่างไรก็ตามผู้บริหารควรมีการมอบหมายงาน  และอำนาจการตัดสินใจเพื่อเป็นการกระจายอำนาจและมีการติดตามควบคุมงานที่มอบหมายอย่างจริงจัง  รวมทั้งมีการควบคุมดูแลอย่างใกล้ชิดเพื่อให้หน่วยงานสามารถปฏิบัติงานให้บรรลุวัตถุประสงค์ตามเป้าหมายได้อย่างมีประสิทธิภาพ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 องค์การบริหารส่วนตำบลด่านช้าง  มีการประเมินความเสี่ยงโดยการนำมาตรฐานการควบคุมภายในไปใช้ในเชิงปฏิบัติ  และใช้แบบประเมินองค์ประกอบของมาตรฐานการควบคุมภายในของคณะกรรมการตรวจเงินแผ่นดิน  อย่างไรก็ตามยังมีสิ่งที่ต้องปรับปรุงเพื่อให้เกิดการประเมินความเสี่ยงโดยรวมมีความเหมาะสมมากยิ่งขึ้น  โดยผู้บริหารและผู้บังคับบัญชาควรให้ความสำคัญ และมีการกำกับดูแลเกี่ยวกับการประเมินความเสี่ยงอย่างจริงจัง</w:t>
            </w:r>
          </w:p>
        </w:tc>
      </w:tr>
    </w:tbl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color w:val="000000" w:themeColor="text1"/>
        </w:rPr>
      </w:pP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- </w:t>
      </w:r>
      <w:r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5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  <w:t>–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961"/>
      </w:tblGrid>
      <w:tr w:rsidR="00207DCE" w:rsidRPr="00DF12D4" w:rsidTr="00142C1C">
        <w:tc>
          <w:tcPr>
            <w:tcW w:w="5671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องค์ประกอบการควบคุมภายใน</w:t>
            </w:r>
          </w:p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(๑)</w:t>
            </w:r>
          </w:p>
        </w:tc>
        <w:tc>
          <w:tcPr>
            <w:tcW w:w="4961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ผลการประเมิน/ข้อสรุป</w:t>
            </w:r>
          </w:p>
          <w:p w:rsidR="00207DCE" w:rsidRPr="00DF12D4" w:rsidRDefault="00207DCE" w:rsidP="00142C1C">
            <w:pPr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cs/>
              </w:rPr>
              <w:t>(๒)</w:t>
            </w:r>
          </w:p>
        </w:tc>
      </w:tr>
      <w:tr w:rsidR="00207DCE" w:rsidRPr="00DF12D4" w:rsidTr="00142C1C">
        <w:trPr>
          <w:trHeight w:val="12099"/>
        </w:trPr>
        <w:tc>
          <w:tcPr>
            <w:tcW w:w="5671" w:type="dxa"/>
            <w:shd w:val="clear" w:color="auto" w:fill="auto"/>
          </w:tcPr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3.  กิจกรรมการควบคุม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 มีนโยบายและวิธีปฏิบัติงานที่ทำให้มั่นใจว่า  เมื่อนำไปปฏิบัติแล้วจะเกิดผลสำเร็จ  ตามที่ฝ่ายบริหารกำหนดไว้  กิจกรรมเพื่อการควบคุมจะชี้ให้ผู้ปฏิบัติงานเห็นความเสี่ยงที่อาจเกิดขึ้นในการปฏิบัติงาน  เพื่อให้เกิดความระมัดระวัง  และสามารถปฏิบัติงานให้สำเร็จตามวัตถุประสงค์ได้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4.  ข้อมูลสารสนเทศและการสื่อสาร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jc w:val="thaiDistribute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 มีระบบข้อมูลสารสนเทศที่เกี่ยวเนื่องกับการปฏิบัติงานการรายงานทางการเงินและการดำเนินงานการปฏิบัติตามนโยบายและระเบียบปฏิบัติต่าง ๆ  ที่ใช้ในการควบคุมและดำเนินกิจกรรมขององค์กร  รวมทั้งข้อมูลสารเทศที่ได้จากภายนอกองค์การ มีการสื่อสารไปยังผู้บริหาร  และผู้ใช้ภายในองค์กร  ในรูปแบบที่ช่วยให้ผู้รับข้อมูลสารสนเทศ  ปฏิบัติหน้าที่ความรับผิดชอบได้อย่างมีประสิทธิภาพและประสิทธิผล  และให้ความมั่นใจว่ามีการติดต่อสื่อสารภายในและภายนอกองค์กรบรรลุวัตถุประสงค์และเป้าหมาย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5.  การติดตามประเมินผล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   องค์กรมีการติดตามประเมินผลการควบคุมภายใน  และประเมินคุณภาพการปฏิบัติงาน  โดยกำหนดวิธีการปฏิบัติงานเพื่อติดตามการปฏิบัติงานตามระบบการควบคุมภายในอย่างต่อเนื่อง  และเป็นส่วนหนึ่งของกระบวนการปฏิบัติงานตามปกติของฝ่ายบริหาร  ผู้ควบคุมงานและผู้มีหน้าที่เกี่ยวข้อง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jc w:val="thaiDistribute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 xml:space="preserve">    </w:t>
            </w: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นอกจากนี้  มีการประเมินผลแบบรายครั้งเป็นครั้งคราว  กรณีพบจุดอ่อนหรือข้อบกพร่องควรกำหนดวิธีปฏิบัติเพื่อให้มีความมั่นใจว่าข้อตรวจพบจากการตรวจสอบและการสอบทานได้รับการพิจารณาสนองตอบและมีการวินิจฉัยสั่งการให้ดำเนินการแก้ไขข้อบกพร่องทันที</w:t>
            </w:r>
          </w:p>
          <w:p w:rsidR="00207DCE" w:rsidRPr="00DF12D4" w:rsidRDefault="00207DCE" w:rsidP="00142C1C">
            <w:pPr>
              <w:pStyle w:val="2"/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961" w:type="dxa"/>
            <w:shd w:val="clear" w:color="auto" w:fill="auto"/>
          </w:tcPr>
          <w:p w:rsidR="00207DCE" w:rsidRPr="00DF12D4" w:rsidRDefault="00207DCE" w:rsidP="00142C1C">
            <w:pPr>
              <w:spacing w:after="0" w:line="240" w:lineRule="auto"/>
              <w:jc w:val="thaiDistribute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 xml:space="preserve">  ในภาพรวมมีกิจกรรมควบคุมที่เหมาะสม พอสมควรอย่างไรก็ตามยังมีสิ่งที่ต้องปรับปรุงเกี่ยวกับโครงสร้างและนโยบายและขั้นตอนวิธีการปฏิบัติงานซึ่งประยุกต์ใช้กับระบบปฏิบัติการด้านคอมพิวเตอร์ทั้งหมดขององค์กร  และต้องมีการเพิ่มประสิทธิภาพการปฏิบัติงานของบุคลากรของหน่วยงาน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ในภาพรวมข้อมูลสารสนเทศและการติดต่อสื่อสารขององค์การบริหารส่วนตำบลด่านช้าง  พบว่ายังมีข้อบกพร่องโดยมีเครื่องมือ  ในการใช้งานไม่เพียงพอต่อความต้องการของบุคลากรผู้ใช้  และการบรรลุวัตถุประสงค์ของการควบคุมภายใน  แต่อย่างไรก็ตามฝ่ายบริหารต้องจัดให้มีสารสนเทศอย่างเพียงพอ  และสื่อสารให้บุคลากรอื่น ๆ ที่เหมาะสมทั้งภายในและภายนอกหน่วยงาน ซึ่งจำเป็นต้องใช้สารสนเทศนั้นในรูปแบบที่เหมาะสมและทันเวลาให้มากกว่านี้</w:t>
            </w: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:rsidR="00207DCE" w:rsidRPr="00DF12D4" w:rsidRDefault="00207DCE" w:rsidP="00142C1C">
            <w:pPr>
              <w:spacing w:after="0" w:line="240" w:lineRule="auto"/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</w:pPr>
            <w:r w:rsidRPr="00DF12D4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การติดตามประเมินผลการควบคุมภายในขององค์การบริหาร    ส่วนตำบลด่านช้าง  ถือปฏิบัติตามแนวทางการติดตามประเมินผลการควบคุมภายใน  การติดตามประเมินผลอยู่ในเกณฑ์พอใช้  แต่ยังมีบุคลากรบางส่วนไม่ถือปฏิบัติในการปฏิบัติตามระบบการควบคุมภายในอย่างเคร่งครัด  ผู้บังคับบัญชาควรติดตามดูแลการปฏิบัติงานที่สำคัญ ๆ  ของผู้ใต้บังคับบัญชาอย่างใกล้ชิดผู้บริหารควรพิจารณาความเหมาะสมของระบบการติดตามประเมินผลการควบคุมภายในขององค์กรและระดับการช่วยให้บรรลุวัตถุประสงค์ของการควบคุมภายในองค์กรและดำรงไว้ซึ่งนโยบายและวิธีปฏิบัติที่ดีในการติดตามประเมินผลการควบคุมภายในเพื่อให้บรรลุวัตถุประสงค์ของการควบคุมภายในต่อไป</w:t>
            </w:r>
          </w:p>
        </w:tc>
      </w:tr>
    </w:tbl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6</w:t>
      </w: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-</w:t>
      </w:r>
    </w:p>
    <w:p w:rsidR="00207DCE" w:rsidRPr="00DF12D4" w:rsidRDefault="00207DCE" w:rsidP="00207DCE">
      <w:pPr>
        <w:spacing w:after="0" w:line="240" w:lineRule="auto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</w:pPr>
    </w:p>
    <w:p w:rsidR="00207DCE" w:rsidRPr="00DF12D4" w:rsidRDefault="00207DCE" w:rsidP="00207DCE">
      <w:pPr>
        <w:spacing w:after="0" w:line="240" w:lineRule="auto"/>
        <w:jc w:val="both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  <w:cs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  <w:cs/>
        </w:rPr>
        <w:t>ผลการประเมินโดยรวม</w:t>
      </w:r>
    </w:p>
    <w:p w:rsidR="00207DCE" w:rsidRPr="00DF12D4" w:rsidRDefault="00207DCE" w:rsidP="00207DCE">
      <w:pPr>
        <w:spacing w:after="0" w:line="240" w:lineRule="auto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องค์การบริหารส่วนตำบลด่านช้าง   มีโครงสร้างการควบคุมภายใน  5  องค์ประกอบของการควบคุมภายใน  หรือการควบคุมเป็นไป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 มีการควบคุมที่เพียงพอ  และมีประสิทธิผลตามสมควร  อย่างไรก็ตามมีจุดอ่อนที่ต้องปรับปรุงตามมาตรฐานการควบคุมภายใน  ดังนี้</w:t>
      </w:r>
    </w:p>
    <w:p w:rsidR="00207DCE" w:rsidRPr="00DF12D4" w:rsidRDefault="00207DCE" w:rsidP="00207DCE">
      <w:pPr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บางกิจกรรมยังมีการควบคุมไม่เพียงพอ  ควรกำหนดให้มีการประเมินความเสี่ยงทุกจุดที่มีความสำคัญทั่วทั้งองค์กร  เพื่อกำหนดการควบคุมที่จำเป็น  คุ้มค่า  และเพียงพอ</w:t>
      </w:r>
    </w:p>
    <w:p w:rsidR="00207DCE" w:rsidRPr="00DF12D4" w:rsidRDefault="00207DCE" w:rsidP="00207DCE">
      <w:pPr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ดำเนินการกับเจ้าหน้าที่ที่ไม่ปฏิบัติตามกฎ  ระเบียบ  และวิธีการควบคุมตามควรแก่กรณี  และสั่งกำชับให้ดูแลการปฏิบัติงานของผู้ใต้บังคับบัญชาในเรื่องสำคัญโดยใกล้ชิด  และติดตามการปฏิบัติตามกฎระเบียบโดยเคร่งครัด</w:t>
      </w:r>
    </w:p>
    <w:p w:rsidR="00207DCE" w:rsidRPr="00DF12D4" w:rsidRDefault="00207DCE" w:rsidP="00207DCE">
      <w:pPr>
        <w:numPr>
          <w:ilvl w:val="0"/>
          <w:numId w:val="1"/>
        </w:num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การจัดให้มีสารสนเทศอย่างเพียงพอ  และสื่อสารให้บุคลากรอื่น ๆ  ที่เหมาะสมทั้งภายในและภายนอกหน่วยงานซึ่งความต้องการใช้สารสนเทศนั้น ๆ  อย่างเพียงพอ</w:t>
      </w:r>
    </w:p>
    <w:p w:rsidR="00207DCE" w:rsidRPr="00DF12D4" w:rsidRDefault="00207DCE" w:rsidP="00207DCE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207DCE" w:rsidRPr="00DF12D4" w:rsidRDefault="00207DCE" w:rsidP="00207DCE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207DCE" w:rsidRPr="00DF12D4" w:rsidRDefault="00207DCE" w:rsidP="00207DCE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                                             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ผู้รายงาน....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ทองแดง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..</w:t>
      </w:r>
      <w:proofErr w:type="spellStart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ถาพิ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ลา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...................</w:t>
      </w:r>
    </w:p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     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(นายทองแดง  </w:t>
      </w:r>
      <w:proofErr w:type="spellStart"/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ถาพิลา</w:t>
      </w:r>
      <w:proofErr w:type="spellEnd"/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)</w:t>
      </w:r>
    </w:p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                                                 ตำแหน่ง   นายกองค์การบริหารส่วนตำบลด่านช้าง                          </w:t>
      </w:r>
    </w:p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วันที่  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21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เดือน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ธันวาคม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พ.ศ. ๒๕</w:t>
      </w:r>
      <w:r w:rsidRPr="00DF12D4">
        <w:rPr>
          <w:rFonts w:ascii="TH NiramitIT๙" w:hAnsi="TH NiramitIT๙" w:cs="TH NiramitIT๙"/>
          <w:color w:val="000000" w:themeColor="text1"/>
          <w:sz w:val="32"/>
          <w:szCs w:val="32"/>
        </w:rPr>
        <w:t>63</w:t>
      </w:r>
    </w:p>
    <w:p w:rsidR="00207DCE" w:rsidRPr="00DF12D4" w:rsidRDefault="00207DCE" w:rsidP="00207DCE">
      <w:pPr>
        <w:spacing w:after="0" w:line="240" w:lineRule="auto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</w:p>
    <w:p w:rsidR="00FE71CE" w:rsidRDefault="00FE71CE"/>
    <w:sectPr w:rsidR="00FE71CE" w:rsidSect="00207DCE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691"/>
    <w:multiLevelType w:val="hybridMultilevel"/>
    <w:tmpl w:val="069CD168"/>
    <w:lvl w:ilvl="0" w:tplc="792628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CE"/>
    <w:rsid w:val="00207DCE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C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7DCE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เนื้อความ 2 อักขระ"/>
    <w:basedOn w:val="a0"/>
    <w:link w:val="2"/>
    <w:rsid w:val="00207DCE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C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7DCE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เนื้อความ 2 อักขระ"/>
    <w:basedOn w:val="a0"/>
    <w:link w:val="2"/>
    <w:rsid w:val="00207DC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2021-01-27T07:45:00Z</dcterms:created>
  <dcterms:modified xsi:type="dcterms:W3CDTF">2021-01-27T07:49:00Z</dcterms:modified>
</cp:coreProperties>
</file>