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1B" w:rsidRDefault="00836E1B" w:rsidP="00836E1B">
      <w:pPr>
        <w:jc w:val="center"/>
        <w:rPr>
          <w:rFonts w:cs="Cordia New"/>
        </w:rPr>
      </w:pPr>
      <w:r>
        <w:object w:dxaOrig="1870" w:dyaOrig="2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59.2pt" o:ole="" fillcolor="window">
            <v:imagedata r:id="rId5" o:title=""/>
          </v:shape>
          <o:OLEObject Type="Embed" ProgID="MSDraw" ShapeID="_x0000_i1025" DrawAspect="Content" ObjectID="_1691242124" r:id="rId6">
            <o:FieldCodes>\* MERGEFORMAT</o:FieldCodes>
          </o:OLEObject>
        </w:object>
      </w:r>
    </w:p>
    <w:p w:rsidR="00836E1B" w:rsidRPr="00836E1B" w:rsidRDefault="00836E1B" w:rsidP="00836E1B">
      <w:pPr>
        <w:spacing w:after="0" w:line="240" w:lineRule="auto"/>
        <w:jc w:val="center"/>
        <w:rPr>
          <w:rFonts w:ascii="TH NiramitIT๙" w:hAnsi="TH NiramitIT๙" w:cs="TH NiramitIT๙"/>
          <w:sz w:val="28"/>
          <w:cs/>
        </w:rPr>
      </w:pPr>
      <w:r w:rsidRPr="00836E1B">
        <w:rPr>
          <w:rFonts w:ascii="TH NiramitIT๙" w:hAnsi="TH NiramitIT๙" w:cs="TH NiramitIT๙"/>
          <w:sz w:val="28"/>
          <w:cs/>
        </w:rPr>
        <w:t>ประกาศองค์การบริหารส่วนตำบลด่านช้าง</w:t>
      </w:r>
    </w:p>
    <w:p w:rsidR="00836E1B" w:rsidRPr="00836E1B" w:rsidRDefault="00836E1B" w:rsidP="00836E1B">
      <w:pPr>
        <w:spacing w:after="0" w:line="240" w:lineRule="auto"/>
        <w:jc w:val="center"/>
        <w:rPr>
          <w:rFonts w:ascii="TH NiramitIT๙" w:hAnsi="TH NiramitIT๙" w:cs="TH NiramitIT๙"/>
          <w:sz w:val="28"/>
          <w:cs/>
        </w:rPr>
      </w:pPr>
      <w:r w:rsidRPr="00836E1B">
        <w:rPr>
          <w:rFonts w:ascii="TH NiramitIT๙" w:hAnsi="TH NiramitIT๙" w:cs="TH NiramitIT๙"/>
          <w:sz w:val="28"/>
          <w:cs/>
        </w:rPr>
        <w:t>เรื่อง</w:t>
      </w:r>
      <w:r w:rsidRPr="00836E1B">
        <w:rPr>
          <w:rFonts w:ascii="TH NiramitIT๙" w:hAnsi="TH NiramitIT๙" w:cs="TH NiramitIT๙"/>
          <w:sz w:val="28"/>
        </w:rPr>
        <w:t xml:space="preserve">  </w:t>
      </w:r>
      <w:r w:rsidRPr="00836E1B">
        <w:rPr>
          <w:rFonts w:ascii="TH NiramitIT๙" w:hAnsi="TH NiramitIT๙" w:cs="TH NiramitIT๙"/>
          <w:sz w:val="28"/>
          <w:cs/>
        </w:rPr>
        <w:t>การประเมินความพึงพอใจของประชาชน ณ จุดบริการองค์การบริหารส่วนตำบลด่านช้าง</w:t>
      </w:r>
    </w:p>
    <w:p w:rsidR="00836E1B" w:rsidRPr="00836E1B" w:rsidRDefault="00836E1B" w:rsidP="00836E1B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836E1B">
        <w:rPr>
          <w:rFonts w:ascii="TH NiramitIT๙" w:hAnsi="TH NiramitIT๙" w:cs="TH NiramitIT๙"/>
          <w:sz w:val="28"/>
        </w:rPr>
        <w:t>…………………………………………………………………….</w:t>
      </w:r>
    </w:p>
    <w:p w:rsidR="00836E1B" w:rsidRPr="00836E1B" w:rsidRDefault="00836E1B" w:rsidP="00836E1B">
      <w:pPr>
        <w:spacing w:after="0" w:line="240" w:lineRule="auto"/>
        <w:rPr>
          <w:rFonts w:ascii="TH NiramitIT๙" w:eastAsia="Calibri" w:hAnsi="TH NiramitIT๙" w:cs="TH NiramitIT๙"/>
          <w:sz w:val="28"/>
          <w:cs/>
        </w:rPr>
      </w:pPr>
      <w:r w:rsidRPr="00836E1B">
        <w:rPr>
          <w:rFonts w:ascii="TH NiramitIT๙" w:eastAsia="Calibri" w:hAnsi="TH NiramitIT๙" w:cs="TH NiramitIT๙"/>
          <w:sz w:val="28"/>
          <w:cs/>
        </w:rPr>
        <w:t xml:space="preserve"> </w:t>
      </w:r>
      <w:r w:rsidRPr="00836E1B">
        <w:rPr>
          <w:rFonts w:ascii="TH NiramitIT๙" w:eastAsia="Calibri" w:hAnsi="TH NiramitIT๙" w:cs="TH NiramitIT๙"/>
          <w:sz w:val="28"/>
          <w:cs/>
        </w:rPr>
        <w:tab/>
      </w:r>
      <w:r w:rsidRPr="00836E1B">
        <w:rPr>
          <w:rFonts w:ascii="TH NiramitIT๙" w:eastAsia="Calibri" w:hAnsi="TH NiramitIT๙" w:cs="TH NiramitIT๙"/>
          <w:sz w:val="28"/>
          <w:cs/>
        </w:rPr>
        <w:tab/>
        <w:t>ตามที่องค์การบริหารส่วนตำบลด่านช้าง ได้ดำเนินการจัดทำแบบสอบถามและประเมินความพึงพอใจของประชาชน ณ จุดบริการ ประจำปี 256</w:t>
      </w:r>
      <w:r w:rsidRPr="00836E1B">
        <w:rPr>
          <w:rFonts w:ascii="TH NiramitIT๙" w:eastAsia="Calibri" w:hAnsi="TH NiramitIT๙" w:cs="TH NiramitIT๙"/>
          <w:sz w:val="28"/>
        </w:rPr>
        <w:t>3</w:t>
      </w:r>
      <w:r w:rsidRPr="00836E1B">
        <w:rPr>
          <w:rFonts w:ascii="TH NiramitIT๙" w:eastAsia="Calibri" w:hAnsi="TH NiramitIT๙" w:cs="TH NiramitIT๙"/>
          <w:sz w:val="28"/>
          <w:cs/>
        </w:rPr>
        <w:t xml:space="preserve"> โดยเริ่มดำเนินการ เมื่อวันที่ 1 ตุลาคม 256</w:t>
      </w:r>
      <w:r w:rsidRPr="00836E1B">
        <w:rPr>
          <w:rFonts w:ascii="TH NiramitIT๙" w:eastAsia="Calibri" w:hAnsi="TH NiramitIT๙" w:cs="TH NiramitIT๙"/>
          <w:sz w:val="28"/>
        </w:rPr>
        <w:t>2</w:t>
      </w:r>
      <w:r w:rsidRPr="00836E1B">
        <w:rPr>
          <w:rFonts w:ascii="TH NiramitIT๙" w:eastAsia="Calibri" w:hAnsi="TH NiramitIT๙" w:cs="TH NiramitIT๙"/>
          <w:sz w:val="28"/>
          <w:cs/>
        </w:rPr>
        <w:t xml:space="preserve"> –ถึงวันที่ 30 กันยายน </w:t>
      </w:r>
      <w:r w:rsidRPr="00836E1B">
        <w:rPr>
          <w:rFonts w:ascii="TH NiramitIT๙" w:eastAsia="Calibri" w:hAnsi="TH NiramitIT๙" w:cs="TH NiramitIT๙"/>
          <w:sz w:val="28"/>
        </w:rPr>
        <w:t>2563</w:t>
      </w:r>
    </w:p>
    <w:p w:rsidR="00836E1B" w:rsidRPr="00836E1B" w:rsidRDefault="00836E1B" w:rsidP="00836E1B">
      <w:pPr>
        <w:spacing w:after="0" w:line="240" w:lineRule="auto"/>
        <w:rPr>
          <w:rFonts w:ascii="TH NiramitIT๙" w:eastAsia="SimSun" w:hAnsi="TH NiramitIT๙" w:cs="TH NiramitIT๙"/>
          <w:sz w:val="28"/>
        </w:rPr>
      </w:pPr>
      <w:r w:rsidRPr="00836E1B">
        <w:rPr>
          <w:rFonts w:ascii="TH NiramitIT๙" w:eastAsia="Calibri" w:hAnsi="TH NiramitIT๙" w:cs="TH NiramitIT๙"/>
          <w:b/>
          <w:bCs/>
          <w:sz w:val="28"/>
          <w:cs/>
        </w:rPr>
        <w:tab/>
      </w:r>
      <w:r w:rsidRPr="00836E1B">
        <w:rPr>
          <w:rFonts w:ascii="TH NiramitIT๙" w:eastAsia="Calibri" w:hAnsi="TH NiramitIT๙" w:cs="TH NiramitIT๙"/>
          <w:b/>
          <w:bCs/>
          <w:sz w:val="28"/>
        </w:rPr>
        <w:tab/>
      </w:r>
      <w:r w:rsidRPr="00836E1B">
        <w:rPr>
          <w:rFonts w:ascii="TH NiramitIT๙" w:eastAsia="SimSun" w:hAnsi="TH NiramitIT๙" w:cs="TH NiramitIT๙"/>
          <w:sz w:val="28"/>
          <w:cs/>
        </w:rPr>
        <w:t>องค์การบริหารส่วนตำบลด่านช้าง ขอรายงานผลการประเมินความพึงพอใจของประชาชน ณ จุดบริการ ประจำปีงบประมาณ พ.ศ. 256</w:t>
      </w:r>
      <w:r w:rsidRPr="00836E1B">
        <w:rPr>
          <w:rFonts w:ascii="TH NiramitIT๙" w:eastAsia="SimSun" w:hAnsi="TH NiramitIT๙" w:cs="TH NiramitIT๙"/>
          <w:sz w:val="28"/>
        </w:rPr>
        <w:t>3</w:t>
      </w:r>
      <w:r w:rsidRPr="00836E1B">
        <w:rPr>
          <w:rFonts w:ascii="TH NiramitIT๙" w:eastAsia="SimSun" w:hAnsi="TH NiramitIT๙" w:cs="TH NiramitIT๙"/>
          <w:sz w:val="28"/>
          <w:cs/>
        </w:rPr>
        <w:t xml:space="preserve"> ให้ผู้บริหารทราบ รายละเอียดดังต่อไปนี้</w:t>
      </w:r>
    </w:p>
    <w:p w:rsidR="00836E1B" w:rsidRPr="00836E1B" w:rsidRDefault="00836E1B" w:rsidP="00836E1B">
      <w:pPr>
        <w:spacing w:after="0" w:line="240" w:lineRule="auto"/>
        <w:jc w:val="both"/>
        <w:rPr>
          <w:rFonts w:ascii="TH NiramitIT๙" w:eastAsia="SimSun" w:hAnsi="TH NiramitIT๙" w:cs="TH NiramitIT๙"/>
          <w:b/>
          <w:bCs/>
          <w:sz w:val="28"/>
        </w:rPr>
      </w:pPr>
      <w:r w:rsidRPr="00836E1B">
        <w:rPr>
          <w:rFonts w:ascii="TH NiramitIT๙" w:eastAsia="SimSun" w:hAnsi="TH NiramitIT๙" w:cs="TH NiramitIT๙"/>
          <w:sz w:val="28"/>
          <w:cs/>
        </w:rPr>
        <w:tab/>
      </w:r>
      <w:r w:rsidRPr="00836E1B">
        <w:rPr>
          <w:rFonts w:ascii="TH NiramitIT๙" w:eastAsia="SimSun" w:hAnsi="TH NiramitIT๙" w:cs="TH NiramitIT๙"/>
          <w:sz w:val="28"/>
          <w:cs/>
        </w:rPr>
        <w:tab/>
      </w:r>
      <w:r w:rsidRPr="00836E1B">
        <w:rPr>
          <w:rFonts w:ascii="TH NiramitIT๙" w:eastAsia="SimSun" w:hAnsi="TH NiramitIT๙" w:cs="TH NiramitIT๙"/>
          <w:b/>
          <w:bCs/>
          <w:sz w:val="28"/>
          <w:cs/>
        </w:rPr>
        <w:t>1.งานด้านบริการกฎหมาย</w:t>
      </w:r>
    </w:p>
    <w:p w:rsidR="00836E1B" w:rsidRPr="00836E1B" w:rsidRDefault="00836E1B" w:rsidP="00836E1B">
      <w:pPr>
        <w:spacing w:after="0" w:line="240" w:lineRule="auto"/>
        <w:jc w:val="both"/>
        <w:rPr>
          <w:rFonts w:ascii="TH NiramitIT๙" w:eastAsia="SimSun" w:hAnsi="TH NiramitIT๙" w:cs="TH NiramitIT๙"/>
          <w:sz w:val="28"/>
        </w:rPr>
      </w:pPr>
      <w:r w:rsidRPr="00836E1B">
        <w:rPr>
          <w:rFonts w:ascii="TH NiramitIT๙" w:hAnsi="TH NiramitIT๙" w:cs="TH NiramitIT๙"/>
          <w:color w:val="000000"/>
          <w:sz w:val="28"/>
          <w:cs/>
        </w:rPr>
        <w:t xml:space="preserve"> </w:t>
      </w:r>
      <w:r w:rsidRPr="00836E1B">
        <w:rPr>
          <w:rFonts w:ascii="TH NiramitIT๙" w:hAnsi="TH NiramitIT๙" w:cs="TH NiramitIT๙"/>
          <w:color w:val="000000"/>
          <w:sz w:val="28"/>
          <w:cs/>
        </w:rPr>
        <w:tab/>
        <w:t>ประชาชนกลุ่มตัวอย่างมีความพึงพอใจการให้บริการขององค์การบริหารส่วนตำบลด่านช้าง งานด้านบริการกฎหมายคิดเป็นร้อยละ 88.9 เมื่อพิจารณาเป็นรายด้าน พบว่า ด้านที่ประชาชน มีความพึงพอใจมากที่สุดคือ ด้านเจ้าหน้าที่/บุคลากรผู้ให้บริการ ร้อยละ 94.4 รองลงมาคือ ด้านกระบวนการ/ขั้นตอนการให้บริการ และด้านสิ่งอำนวยความสะดวก ร้อยละ 88.9 และด้านช่องทางการให้บริการ ร้อยละ 83.3 ตามลำดับ รายละเอียดดังแผนภูมิที่ 3</w:t>
      </w:r>
    </w:p>
    <w:p w:rsidR="00836E1B" w:rsidRPr="00836E1B" w:rsidRDefault="00836E1B" w:rsidP="00836E1B">
      <w:pPr>
        <w:spacing w:after="0" w:line="240" w:lineRule="auto"/>
        <w:rPr>
          <w:rFonts w:ascii="TH NiramitIT๙" w:eastAsia="Times New Roman" w:hAnsi="TH NiramitIT๙" w:cs="TH NiramitIT๙"/>
          <w:b/>
          <w:bCs/>
          <w:color w:val="000000"/>
          <w:sz w:val="28"/>
        </w:rPr>
      </w:pPr>
      <w:r w:rsidRPr="00836E1B">
        <w:rPr>
          <w:rFonts w:ascii="TH NiramitIT๙" w:eastAsia="SimSun" w:hAnsi="TH NiramitIT๙" w:cs="TH NiramitIT๙"/>
          <w:sz w:val="28"/>
          <w:cs/>
        </w:rPr>
        <w:tab/>
      </w:r>
      <w:r w:rsidRPr="00836E1B">
        <w:rPr>
          <w:rFonts w:ascii="TH NiramitIT๙" w:eastAsia="SimSun" w:hAnsi="TH NiramitIT๙" w:cs="TH NiramitIT๙"/>
          <w:sz w:val="28"/>
          <w:cs/>
        </w:rPr>
        <w:tab/>
      </w:r>
      <w:r w:rsidRPr="00836E1B">
        <w:rPr>
          <w:rFonts w:ascii="TH NiramitIT๙" w:eastAsia="SimSun" w:hAnsi="TH NiramitIT๙" w:cs="TH NiramitIT๙"/>
          <w:b/>
          <w:bCs/>
          <w:sz w:val="28"/>
          <w:cs/>
        </w:rPr>
        <w:t>2</w:t>
      </w:r>
      <w:r w:rsidRPr="00836E1B">
        <w:rPr>
          <w:rFonts w:ascii="TH NiramitIT๙" w:eastAsia="Times New Roman" w:hAnsi="TH NiramitIT๙" w:cs="TH NiramitIT๙"/>
          <w:b/>
          <w:bCs/>
          <w:sz w:val="28"/>
        </w:rPr>
        <w:t xml:space="preserve"> </w:t>
      </w:r>
      <w:r w:rsidRPr="00836E1B">
        <w:rPr>
          <w:rFonts w:ascii="TH NiramitIT๙" w:eastAsia="Times New Roman" w:hAnsi="TH NiramitIT๙" w:cs="TH NiramitIT๙"/>
          <w:b/>
          <w:bCs/>
          <w:sz w:val="28"/>
          <w:cs/>
        </w:rPr>
        <w:t>งานด้านการรักษาความสะอาดในที่สาธารณะ</w:t>
      </w:r>
    </w:p>
    <w:p w:rsidR="00836E1B" w:rsidRPr="00836E1B" w:rsidRDefault="00836E1B" w:rsidP="00836E1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28"/>
        </w:rPr>
      </w:pPr>
      <w:r w:rsidRPr="00836E1B">
        <w:rPr>
          <w:rFonts w:ascii="TH NiramitIT๙" w:eastAsia="Times New Roman" w:hAnsi="TH NiramitIT๙" w:cs="TH NiramitIT๙"/>
          <w:color w:val="000000"/>
          <w:sz w:val="28"/>
          <w:cs/>
        </w:rPr>
        <w:t xml:space="preserve">    </w:t>
      </w:r>
      <w:r w:rsidRPr="00836E1B">
        <w:rPr>
          <w:rFonts w:ascii="TH NiramitIT๙" w:eastAsia="Times New Roman" w:hAnsi="TH NiramitIT๙" w:cs="TH NiramitIT๙"/>
          <w:color w:val="000000"/>
          <w:sz w:val="28"/>
          <w:cs/>
        </w:rPr>
        <w:tab/>
      </w:r>
      <w:r w:rsidRPr="0075093A">
        <w:rPr>
          <w:rFonts w:ascii="TH NiramitIT๙" w:eastAsia="Times New Roman" w:hAnsi="TH NiramitIT๙" w:cs="TH NiramitIT๙"/>
          <w:color w:val="000000"/>
          <w:sz w:val="28"/>
          <w:cs/>
        </w:rPr>
        <w:t>ประชาชนที่เป็นกลุ่มตัวอย่างมีความพึงพอใจต่อการให้บริการขององค์การบริหารส่วนตำบลด่านช้าง งานด้านการรักษาความสะอาดในที่สาธารณะ คิดเป็นร้อยละ 95.2 เมื่อพิจารณาเป็นรายด้าน พบว่า ด้านที่ประชาชนมีความพึงพอใจมากที่สุดคือ ด้านเจ้าหน้าที่/บุคลากรผู้ให้บริการ และด้านช่องทางการให้บริการ ร้อยละ 96.8 รองลงมาคือ ด้านสิ่งอำนวยความสะดวก             ร้อยละ 95.2 รองลงมา ด้านกระบวนการ/ขั้นตอนการให้บริการ ร้อยละ 93.5 ตามลำดับ รายละเอียดดังแผนภูมิที่ 4</w:t>
      </w:r>
    </w:p>
    <w:p w:rsidR="00836E1B" w:rsidRPr="00836E1B" w:rsidRDefault="00836E1B" w:rsidP="00836E1B">
      <w:pPr>
        <w:spacing w:after="0" w:line="240" w:lineRule="auto"/>
        <w:ind w:left="357" w:firstLine="720"/>
        <w:rPr>
          <w:rFonts w:ascii="TH NiramitIT๙" w:eastAsia="Times New Roman" w:hAnsi="TH NiramitIT๙" w:cs="TH NiramitIT๙"/>
          <w:b/>
          <w:bCs/>
          <w:sz w:val="28"/>
          <w:cs/>
        </w:rPr>
      </w:pPr>
      <w:r w:rsidRPr="00836E1B">
        <w:rPr>
          <w:rFonts w:ascii="TH NiramitIT๙" w:eastAsia="Times New Roman" w:hAnsi="TH NiramitIT๙" w:cs="TH NiramitIT๙"/>
          <w:color w:val="000000"/>
          <w:sz w:val="28"/>
        </w:rPr>
        <w:t xml:space="preserve"> </w:t>
      </w:r>
      <w:r w:rsidRPr="00836E1B">
        <w:rPr>
          <w:rFonts w:ascii="TH NiramitIT๙" w:eastAsia="Times New Roman" w:hAnsi="TH NiramitIT๙" w:cs="TH NiramitIT๙"/>
          <w:color w:val="000000"/>
          <w:sz w:val="28"/>
        </w:rPr>
        <w:tab/>
      </w:r>
      <w:r w:rsidRPr="00836E1B">
        <w:rPr>
          <w:rFonts w:ascii="TH NiramitIT๙" w:eastAsia="Times New Roman" w:hAnsi="TH NiramitIT๙" w:cs="TH NiramitIT๙"/>
          <w:b/>
          <w:bCs/>
          <w:color w:val="000000"/>
          <w:sz w:val="28"/>
        </w:rPr>
        <w:t>3.</w:t>
      </w:r>
      <w:r w:rsidRPr="00836E1B">
        <w:rPr>
          <w:rFonts w:ascii="TH NiramitIT๙" w:eastAsia="Times New Roman" w:hAnsi="TH NiramitIT๙" w:cs="TH NiramitIT๙"/>
          <w:b/>
          <w:bCs/>
          <w:sz w:val="28"/>
          <w:cs/>
        </w:rPr>
        <w:t>งานด้านรายได้หรือภาษี</w:t>
      </w:r>
    </w:p>
    <w:p w:rsidR="00836E1B" w:rsidRPr="00836E1B" w:rsidRDefault="00836E1B" w:rsidP="00836E1B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28"/>
        </w:rPr>
      </w:pPr>
      <w:r w:rsidRPr="0075093A">
        <w:rPr>
          <w:rFonts w:ascii="TH NiramitIT๙" w:eastAsia="Times New Roman" w:hAnsi="TH NiramitIT๙" w:cs="TH NiramitIT๙"/>
          <w:color w:val="000000"/>
          <w:sz w:val="28"/>
          <w:cs/>
        </w:rPr>
        <w:t xml:space="preserve">     </w:t>
      </w:r>
      <w:r w:rsidRPr="0075093A">
        <w:rPr>
          <w:rFonts w:ascii="TH NiramitIT๙" w:eastAsia="Times New Roman" w:hAnsi="TH NiramitIT๙" w:cs="TH NiramitIT๙"/>
          <w:color w:val="000000"/>
          <w:sz w:val="28"/>
          <w:cs/>
        </w:rPr>
        <w:tab/>
      </w:r>
      <w:r w:rsidRPr="0075093A">
        <w:rPr>
          <w:rFonts w:ascii="TH NiramitIT๙" w:eastAsia="Times New Roman" w:hAnsi="TH NiramitIT๙" w:cs="TH NiramitIT๙"/>
          <w:color w:val="000000"/>
          <w:sz w:val="28"/>
          <w:cs/>
        </w:rPr>
        <w:tab/>
        <w:t>ประชาชนที่เป็นกลุ่มตัวอย่างมีความพึงพอใจต่อการให้บริการขององค์การบริหารส่วนตำบลด่านช้าง งานด้านรายได้หรือภาษี คิดเป็นร้อยละ 93.9 เมื่อพิจารณาเป็นรายด้าน พบว่า ด้านที่ประชาชนมีความพึงพอใจมากที่สุดคือ ด้านเจ้าหน้าที่/บุคลากรผู้ให้บริการ ร้อยละ 95.3 รองลงมาคือ ด้านกระบวนการ/ขั้นตอนการให้บริการ ร้อยละ 93.9 รองลงมาคือ ด้านช่องทางการให้บริการ ร้อยละ 93.5 และด้านสิ่งอำนวยความสะดวก ร้อยละ 93.0 ตามลำดับ</w:t>
      </w:r>
      <w:r w:rsidRPr="0075093A">
        <w:rPr>
          <w:rFonts w:ascii="TH NiramitIT๙" w:eastAsia="Times New Roman" w:hAnsi="TH NiramitIT๙" w:cs="TH NiramitIT๙"/>
          <w:sz w:val="28"/>
          <w:cs/>
        </w:rPr>
        <w:t xml:space="preserve"> รายละเอียดดังแผนภูมิที่ 5</w:t>
      </w:r>
    </w:p>
    <w:p w:rsidR="00836E1B" w:rsidRPr="0075093A" w:rsidRDefault="00836E1B" w:rsidP="00836E1B">
      <w:pPr>
        <w:tabs>
          <w:tab w:val="left" w:pos="1134"/>
        </w:tabs>
        <w:spacing w:after="0" w:line="240" w:lineRule="auto"/>
        <w:rPr>
          <w:rFonts w:ascii="TH NiramitIT๙" w:eastAsia="Times New Roman" w:hAnsi="TH NiramitIT๙" w:cs="TH NiramitIT๙"/>
          <w:color w:val="000000"/>
          <w:sz w:val="28"/>
          <w:cs/>
        </w:rPr>
      </w:pPr>
      <w:r w:rsidRPr="00836E1B">
        <w:rPr>
          <w:rFonts w:ascii="TH NiramitIT๙" w:eastAsia="Times New Roman" w:hAnsi="TH NiramitIT๙" w:cs="TH NiramitIT๙"/>
          <w:color w:val="000000"/>
          <w:sz w:val="28"/>
          <w:cs/>
        </w:rPr>
        <w:tab/>
      </w:r>
      <w:r w:rsidRPr="00836E1B">
        <w:rPr>
          <w:rFonts w:ascii="TH NiramitIT๙" w:eastAsia="Times New Roman" w:hAnsi="TH NiramitIT๙" w:cs="TH NiramitIT๙"/>
          <w:color w:val="000000"/>
          <w:sz w:val="28"/>
          <w:cs/>
        </w:rPr>
        <w:tab/>
      </w:r>
      <w:r w:rsidRPr="0075093A">
        <w:rPr>
          <w:rFonts w:ascii="TH NiramitIT๙" w:eastAsia="Times New Roman" w:hAnsi="TH NiramitIT๙" w:cs="TH NiramitIT๙"/>
          <w:color w:val="000000"/>
          <w:sz w:val="28"/>
          <w:cs/>
        </w:rPr>
        <w:t>ประชาชนที่เป็นกลุ่มตัวอย่างมีความพึงพอใจต่อการให้บริการขององค์การบริหารส่วนตำบลด่านช้าง งานด้านสาธารณสุข คิดเป็นร้อยละ 95.3 เมื่อพิจารณาเป็นรายด้าน พบว่า ด้านที่ประชาชนมีความพึงพอใจมากที่สุดคือ ด้านเจ้าหน้าที่/บุคลากรผู้ให้บริการ ร้อยละ 99.1 รองลงมาคือ ด้านสิ่งอำนวยความสะดวก ร้อยละ 94.3 และด้านกระบวนการ/ขั้นตอนการให้บริการ และด้านช่องทางการให้บริการ ร้อยละ 93.4 ตามลำดับ รายละเอียดดังแผนภูมิที่ 6</w:t>
      </w:r>
    </w:p>
    <w:p w:rsidR="00836E1B" w:rsidRPr="00836E1B" w:rsidRDefault="00836E1B" w:rsidP="00836E1B">
      <w:pPr>
        <w:spacing w:before="240" w:after="0" w:line="240" w:lineRule="auto"/>
        <w:rPr>
          <w:rFonts w:ascii="TH NiramitIT๙" w:hAnsi="TH NiramitIT๙" w:cs="TH NiramitIT๙"/>
          <w:sz w:val="28"/>
        </w:rPr>
      </w:pPr>
      <w:r w:rsidRPr="00836E1B">
        <w:rPr>
          <w:rFonts w:ascii="TH NiramitIT๙" w:hAnsi="TH NiramitIT๙" w:cs="TH NiramitIT๙"/>
          <w:sz w:val="28"/>
        </w:rPr>
        <w:tab/>
      </w:r>
      <w:r w:rsidRPr="00836E1B">
        <w:rPr>
          <w:rFonts w:ascii="TH NiramitIT๙" w:hAnsi="TH NiramitIT๙" w:cs="TH NiramitIT๙"/>
          <w:sz w:val="28"/>
          <w:cs/>
        </w:rPr>
        <w:t>จึงประกาศให้ทราบโดยทั่วกัน</w:t>
      </w:r>
    </w:p>
    <w:p w:rsidR="00836E1B" w:rsidRPr="00836E1B" w:rsidRDefault="00836E1B" w:rsidP="00836E1B">
      <w:pPr>
        <w:spacing w:before="240" w:after="0"/>
        <w:rPr>
          <w:rFonts w:ascii="TH NiramitIT๙" w:hAnsi="TH NiramitIT๙" w:cs="TH NiramitIT๙"/>
          <w:sz w:val="28"/>
        </w:rPr>
      </w:pPr>
      <w:r w:rsidRPr="00836E1B">
        <w:rPr>
          <w:rFonts w:ascii="TH NiramitIT๙" w:hAnsi="TH NiramitIT๙" w:cs="TH NiramitIT๙"/>
          <w:sz w:val="28"/>
        </w:rPr>
        <w:t>                         </w:t>
      </w:r>
      <w:r w:rsidRPr="00836E1B">
        <w:rPr>
          <w:rFonts w:ascii="TH NiramitIT๙" w:hAnsi="TH NiramitIT๙" w:cs="TH NiramitIT๙"/>
          <w:sz w:val="28"/>
          <w:cs/>
        </w:rPr>
        <w:t>ประกาศ ณ วันที่</w:t>
      </w:r>
      <w:r w:rsidRPr="00836E1B">
        <w:rPr>
          <w:rFonts w:ascii="TH NiramitIT๙" w:hAnsi="TH NiramitIT๙" w:cs="TH NiramitIT๙"/>
          <w:sz w:val="28"/>
        </w:rPr>
        <w:t>  </w:t>
      </w:r>
      <w:r w:rsidR="00E0014B">
        <w:rPr>
          <w:rFonts w:ascii="TH NiramitIT๙" w:hAnsi="TH NiramitIT๙" w:cs="TH NiramitIT๙"/>
          <w:sz w:val="28"/>
        </w:rPr>
        <w:t>19</w:t>
      </w:r>
      <w:r w:rsidRPr="00836E1B">
        <w:rPr>
          <w:rFonts w:ascii="TH NiramitIT๙" w:hAnsi="TH NiramitIT๙" w:cs="TH NiramitIT๙"/>
          <w:sz w:val="28"/>
        </w:rPr>
        <w:t>  </w:t>
      </w:r>
      <w:r w:rsidRPr="00836E1B">
        <w:rPr>
          <w:rFonts w:ascii="TH NiramitIT๙" w:hAnsi="TH NiramitIT๙" w:cs="TH NiramitIT๙"/>
          <w:sz w:val="28"/>
          <w:cs/>
        </w:rPr>
        <w:t xml:space="preserve">เดือน </w:t>
      </w:r>
      <w:r w:rsidR="00E0014B">
        <w:rPr>
          <w:rFonts w:ascii="TH NiramitIT๙" w:hAnsi="TH NiramitIT๙" w:cs="TH NiramitIT๙" w:hint="cs"/>
          <w:sz w:val="28"/>
          <w:cs/>
        </w:rPr>
        <w:t>ตุลาคม</w:t>
      </w:r>
      <w:r w:rsidRPr="00836E1B">
        <w:rPr>
          <w:rFonts w:ascii="TH NiramitIT๙" w:hAnsi="TH NiramitIT๙" w:cs="TH NiramitIT๙"/>
          <w:sz w:val="28"/>
          <w:cs/>
        </w:rPr>
        <w:t xml:space="preserve"> </w:t>
      </w:r>
      <w:r w:rsidRPr="00836E1B">
        <w:rPr>
          <w:rFonts w:ascii="TH NiramitIT๙" w:hAnsi="TH NiramitIT๙" w:cs="TH NiramitIT๙"/>
          <w:sz w:val="28"/>
        </w:rPr>
        <w:t>  </w:t>
      </w:r>
      <w:r w:rsidRPr="00836E1B">
        <w:rPr>
          <w:rFonts w:ascii="TH NiramitIT๙" w:hAnsi="TH NiramitIT๙" w:cs="TH NiramitIT๙"/>
          <w:sz w:val="28"/>
          <w:cs/>
        </w:rPr>
        <w:t xml:space="preserve">พ.ศ. </w:t>
      </w:r>
      <w:r w:rsidRPr="00836E1B">
        <w:rPr>
          <w:rFonts w:ascii="TH NiramitIT๙" w:hAnsi="TH NiramitIT๙" w:cs="TH NiramitIT๙"/>
          <w:sz w:val="28"/>
        </w:rPr>
        <w:t>256</w:t>
      </w:r>
      <w:r w:rsidR="00E0014B">
        <w:rPr>
          <w:rFonts w:ascii="TH NiramitIT๙" w:hAnsi="TH NiramitIT๙" w:cs="TH NiramitIT๙" w:hint="cs"/>
          <w:sz w:val="28"/>
          <w:cs/>
        </w:rPr>
        <w:t>3</w:t>
      </w:r>
      <w:bookmarkStart w:id="0" w:name="_GoBack"/>
      <w:bookmarkEnd w:id="0"/>
    </w:p>
    <w:p w:rsidR="00F34D72" w:rsidRDefault="00836E1B" w:rsidP="00836E1B">
      <w:pPr>
        <w:spacing w:after="0" w:line="240" w:lineRule="auto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   </w:t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41542F47" wp14:editId="55A69B7F">
            <wp:extent cx="1278609" cy="410705"/>
            <wp:effectExtent l="0" t="0" r="0" b="8890"/>
            <wp:docPr id="1" name="รูปภาพ 1" descr="D:\9 โครงการ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 โครงการ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29" cy="41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1B" w:rsidRPr="00836E1B" w:rsidRDefault="00836E1B" w:rsidP="00836E1B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28"/>
        </w:rPr>
      </w:pPr>
      <w:r w:rsidRPr="00836E1B">
        <w:rPr>
          <w:rFonts w:ascii="TH NiramitIT๙" w:hAnsi="TH NiramitIT๙" w:cs="TH NiramitIT๙" w:hint="cs"/>
          <w:sz w:val="28"/>
          <w:cs/>
        </w:rPr>
        <w:t xml:space="preserve"> </w:t>
      </w:r>
      <w:r w:rsidRPr="00836E1B">
        <w:rPr>
          <w:rFonts w:ascii="TH NiramitIT๙" w:eastAsia="Times New Roman" w:hAnsi="TH NiramitIT๙" w:cs="TH NiramitIT๙"/>
          <w:color w:val="2C2E29"/>
          <w:sz w:val="28"/>
        </w:rPr>
        <w:t>(</w:t>
      </w:r>
      <w:r w:rsidRPr="00836E1B">
        <w:rPr>
          <w:rFonts w:ascii="TH NiramitIT๙" w:eastAsia="Times New Roman" w:hAnsi="TH NiramitIT๙" w:cs="TH NiramitIT๙"/>
          <w:color w:val="2C2E29"/>
          <w:sz w:val="28"/>
          <w:cs/>
        </w:rPr>
        <w:t>นายทองแดง</w:t>
      </w:r>
      <w:proofErr w:type="gramStart"/>
      <w:r w:rsidRPr="00836E1B">
        <w:rPr>
          <w:rFonts w:ascii="TH NiramitIT๙" w:eastAsia="Times New Roman" w:hAnsi="TH NiramitIT๙" w:cs="TH NiramitIT๙"/>
          <w:color w:val="2C2E29"/>
          <w:sz w:val="28"/>
        </w:rPr>
        <w:t>  </w:t>
      </w:r>
      <w:proofErr w:type="spellStart"/>
      <w:r w:rsidRPr="00836E1B">
        <w:rPr>
          <w:rFonts w:ascii="TH NiramitIT๙" w:eastAsia="Times New Roman" w:hAnsi="TH NiramitIT๙" w:cs="TH NiramitIT๙"/>
          <w:color w:val="2C2E29"/>
          <w:sz w:val="28"/>
          <w:cs/>
        </w:rPr>
        <w:t>ถาพิลา</w:t>
      </w:r>
      <w:proofErr w:type="spellEnd"/>
      <w:proofErr w:type="gramEnd"/>
      <w:r w:rsidRPr="00836E1B">
        <w:rPr>
          <w:rFonts w:ascii="TH NiramitIT๙" w:eastAsia="Times New Roman" w:hAnsi="TH NiramitIT๙" w:cs="TH NiramitIT๙"/>
          <w:color w:val="2C2E29"/>
          <w:sz w:val="28"/>
        </w:rPr>
        <w:t>)</w:t>
      </w:r>
    </w:p>
    <w:p w:rsidR="00836E1B" w:rsidRPr="00836E1B" w:rsidRDefault="00836E1B" w:rsidP="00836E1B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28"/>
        </w:rPr>
      </w:pPr>
      <w:r w:rsidRPr="00836E1B">
        <w:rPr>
          <w:rFonts w:ascii="TH NiramitIT๙" w:eastAsia="Times New Roman" w:hAnsi="TH NiramitIT๙" w:cs="TH NiramitIT๙"/>
          <w:color w:val="2C2E29"/>
          <w:sz w:val="28"/>
          <w:cs/>
        </w:rPr>
        <w:t>นายกองค์การบริหารส่วนตำบลด่านช้าง</w:t>
      </w:r>
    </w:p>
    <w:p w:rsidR="00836E1B" w:rsidRPr="00836E1B" w:rsidRDefault="00836E1B" w:rsidP="00836E1B">
      <w:pPr>
        <w:spacing w:after="0" w:line="240" w:lineRule="auto"/>
        <w:rPr>
          <w:rFonts w:ascii="TH NiramitIT๙" w:hAnsi="TH NiramitIT๙" w:cs="TH NiramitIT๙"/>
          <w:sz w:val="28"/>
        </w:rPr>
      </w:pPr>
    </w:p>
    <w:sectPr w:rsidR="00836E1B" w:rsidRPr="00836E1B" w:rsidSect="00836E1B">
      <w:pgSz w:w="11906" w:h="16838"/>
      <w:pgMar w:top="568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1B"/>
    <w:rsid w:val="00836E1B"/>
    <w:rsid w:val="00E0014B"/>
    <w:rsid w:val="00F3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E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E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2021-08-23T09:32:00Z</dcterms:created>
  <dcterms:modified xsi:type="dcterms:W3CDTF">2021-08-23T09:42:00Z</dcterms:modified>
</cp:coreProperties>
</file>