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12" w:rsidRPr="0076544A" w:rsidRDefault="006F7512" w:rsidP="006F75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765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:rsidR="006F7512" w:rsidRPr="0076544A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76544A">
        <w:rPr>
          <w:rFonts w:ascii="TH SarabunPSK" w:hAnsi="TH SarabunPSK" w:cs="TH SarabunPSK"/>
          <w:sz w:val="16"/>
          <w:szCs w:val="16"/>
        </w:rPr>
        <w:t xml:space="preserve"> </w:t>
      </w:r>
      <w:r w:rsidRPr="0076544A">
        <w:rPr>
          <w:rFonts w:ascii="TH SarabunPSK" w:hAnsi="TH SarabunPSK" w:cs="TH SarabunPSK"/>
          <w:sz w:val="16"/>
          <w:szCs w:val="16"/>
        </w:rPr>
        <w:tab/>
      </w:r>
    </w:p>
    <w:p w:rsidR="006F7512" w:rsidRPr="00D3401A" w:rsidRDefault="00D3401A" w:rsidP="00D340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>งานป้องกันและบรรเทาสาธารณภัย</w:t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6F7512" w:rsidRPr="00D3401A">
        <w:rPr>
          <w:rFonts w:ascii="TH SarabunPSK" w:hAnsi="TH SarabunPSK" w:cs="TH SarabunPSK"/>
          <w:b/>
          <w:bCs/>
          <w:sz w:val="32"/>
          <w:szCs w:val="32"/>
        </w:rPr>
        <w:t xml:space="preserve"> 856,000</w:t>
      </w:r>
      <w:r w:rsidR="006F7512" w:rsidRPr="00D340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6F7512" w:rsidRPr="00D3401A" w:rsidRDefault="006F7512" w:rsidP="00D340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340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งบดำเนินงาน</w:t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D3401A">
        <w:rPr>
          <w:rFonts w:ascii="TH SarabunPSK" w:hAnsi="TH SarabunPSK" w:cs="TH SarabunPSK"/>
          <w:b/>
          <w:bCs/>
          <w:sz w:val="32"/>
          <w:szCs w:val="32"/>
        </w:rPr>
        <w:t xml:space="preserve"> 836,000 </w:t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F7512" w:rsidRPr="00D3401A" w:rsidRDefault="006F7512" w:rsidP="00D340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340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ค่าตอบแทน</w:t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D3401A">
        <w:rPr>
          <w:rFonts w:ascii="TH SarabunPSK" w:hAnsi="TH SarabunPSK" w:cs="TH SarabunPSK"/>
          <w:b/>
          <w:bCs/>
          <w:sz w:val="32"/>
          <w:szCs w:val="32"/>
        </w:rPr>
        <w:t xml:space="preserve"> 600,000</w:t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6F7512" w:rsidRPr="0076544A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76544A">
        <w:rPr>
          <w:rFonts w:ascii="TH SarabunPSK" w:hAnsi="TH SarabunPSK" w:cs="TH SarabunPSK"/>
          <w:sz w:val="16"/>
          <w:szCs w:val="16"/>
        </w:rPr>
        <w:t xml:space="preserve"> </w:t>
      </w:r>
      <w:r w:rsidRPr="0076544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76544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76544A">
        <w:rPr>
          <w:rFonts w:ascii="TH SarabunPSK" w:hAnsi="TH SarabunPSK" w:cs="TH SarabunPSK"/>
          <w:sz w:val="16"/>
          <w:szCs w:val="16"/>
        </w:rPr>
        <w:tab/>
      </w: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>เพื่อจ่ายเป็นค่าป่วยการชดเชยการงานหรือเวลาที่เสียไปเพื่อสนับสนุนการปฏิบัติหน้าที่ของอาสาสมัครป้องกันภัยฝ่ายพลเรือนขององค์การบริหารส่วนตำบลด่านช้าง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>ได้แก่ (</w:t>
      </w:r>
      <w:r w:rsidRPr="00145A83">
        <w:rPr>
          <w:rFonts w:ascii="TH SarabunPSK" w:hAnsi="TH SarabunPSK" w:cs="TH SarabunPSK"/>
          <w:sz w:val="32"/>
          <w:szCs w:val="32"/>
        </w:rPr>
        <w:t xml:space="preserve">1) </w:t>
      </w:r>
      <w:r w:rsidRPr="00145A83">
        <w:rPr>
          <w:rFonts w:ascii="TH SarabunPSK" w:hAnsi="TH SarabunPSK" w:cs="TH SarabunPSK"/>
          <w:sz w:val="32"/>
          <w:szCs w:val="32"/>
          <w:cs/>
        </w:rPr>
        <w:t>อาสาสมัครขอองค์กรปกครองส่วนท้องถิ่นแห่งพื้นที่ที่ได้รับคำสั่งช่วยสนับสนุนการปฏิบัติหน้าที่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จากผู้บริหารท้องถิ่นแห่งนั้น  (</w:t>
      </w: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>อาสาสมัครขององค์กรปกครองส่วนท้องถิ่นแห่งพื้นที่อื่นที่ไปสนับสนุน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การปฏิบัติหน้าที่ตามคำร้องขอจากผู้บริหารท้องถิ่นแห่งนั้น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 ระเบียบ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และหนังสือ  ดังนี้ </w:t>
      </w:r>
    </w:p>
    <w:p w:rsidR="006F7512" w:rsidRPr="0076544A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6544A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76544A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 ถึง ฉบับที่ </w:t>
      </w:r>
      <w:proofErr w:type="gramStart"/>
      <w:r w:rsidRPr="0076544A">
        <w:rPr>
          <w:rFonts w:ascii="TH SarabunPSK" w:hAnsi="TH SarabunPSK" w:cs="TH SarabunPSK"/>
          <w:spacing w:val="-8"/>
          <w:sz w:val="32"/>
          <w:szCs w:val="32"/>
        </w:rPr>
        <w:t>7</w:t>
      </w:r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 xml:space="preserve">  พ.ศ.</w:t>
      </w:r>
      <w:proofErr w:type="gramEnd"/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76544A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2542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พระราชบัญญัติป้องกันและบรรเทาสาธารณภัย พ.ศ. </w:t>
      </w:r>
      <w:r w:rsidRPr="00145A83">
        <w:rPr>
          <w:rFonts w:ascii="TH SarabunPSK" w:hAnsi="TH SarabunPSK" w:cs="TH SarabunPSK"/>
          <w:sz w:val="32"/>
          <w:szCs w:val="32"/>
        </w:rPr>
        <w:t>2550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6544A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76544A">
        <w:rPr>
          <w:rFonts w:ascii="TH SarabunPSK" w:hAnsi="TH SarabunPSK" w:cs="TH SarabunPSK"/>
          <w:spacing w:val="-6"/>
          <w:sz w:val="32"/>
          <w:szCs w:val="32"/>
          <w:cs/>
        </w:rPr>
        <w:t>ระเบียบคณะกรรมการป้องกันและบรรเทาสาธารณภัยแห่งชาติ ว่าด้วยค่าใช้จ่ายของอาสาสมัครในการป้องกัน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และบรรเทาสาธารณภัย พ.ศ. </w:t>
      </w:r>
      <w:r w:rsidRPr="00145A83">
        <w:rPr>
          <w:rFonts w:ascii="TH SarabunPSK" w:hAnsi="TH SarabunPSK" w:cs="TH SarabunPSK"/>
          <w:sz w:val="32"/>
          <w:szCs w:val="32"/>
        </w:rPr>
        <w:t xml:space="preserve">2560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5)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ว่าด้วยการเบิกค่าใช้จ่ายให้แก่อาสาสมัครป้องกันภัยฝ่ายพลเรือนขององค์กรปกครองส่วนท้องถิ่น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2560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6)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ด่วนมาก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7271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145A83">
        <w:rPr>
          <w:rFonts w:ascii="TH SarabunPSK" w:hAnsi="TH SarabunPSK" w:cs="TH SarabunPSK"/>
          <w:sz w:val="32"/>
          <w:szCs w:val="32"/>
        </w:rPr>
        <w:t>2560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 ว่าด้วยการเบิกค่าใช้จ่ายให้แก่อาสาสมัครป้องกันภัยฝ่ายพลเรือนขององค์กรปกครองส่วนท้องถิ่น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2560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7)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0684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2560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45A83">
        <w:rPr>
          <w:rFonts w:ascii="TH SarabunPSK" w:hAnsi="TH SarabunPSK" w:cs="TH SarabunPSK"/>
          <w:sz w:val="32"/>
          <w:szCs w:val="32"/>
          <w:cs/>
        </w:rPr>
        <w:t>เรื่อง หลักเกณฑ์วิธีการปฏิบัติสำหรับองค์กรปกครองส่วนท้องถิ่นในการช่วยเหลือองค์กรปกครองส่วนท้องถิ่นอื่นและจังหวัดที่ประสบสาธารณภัย ตามพระราชบัญญัติป้องกันและบรรเทาสาธารณภัย พ.ศ.</w:t>
      </w:r>
      <w:r w:rsidRPr="00145A83">
        <w:rPr>
          <w:rFonts w:ascii="TH SarabunPSK" w:hAnsi="TH SarabunPSK" w:cs="TH SarabunPSK"/>
          <w:sz w:val="32"/>
          <w:szCs w:val="32"/>
        </w:rPr>
        <w:t>2550</w:t>
      </w:r>
    </w:p>
    <w:p w:rsidR="006F7512" w:rsidRPr="0076544A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D3401A" w:rsidRDefault="006F7512" w:rsidP="00D3401A">
      <w:pPr>
        <w:pStyle w:val="a3"/>
        <w:rPr>
          <w:rFonts w:ascii="TH SarabunPSK" w:hAnsi="TH SarabunPSK" w:cs="TH SarabunPSK"/>
          <w:sz w:val="32"/>
          <w:szCs w:val="32"/>
        </w:rPr>
      </w:pP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ค่าใช้สอย</w:t>
      </w:r>
      <w:r w:rsidRPr="00D34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D3401A">
        <w:rPr>
          <w:rFonts w:ascii="TH SarabunPSK" w:hAnsi="TH SarabunPSK" w:cs="TH SarabunPSK"/>
          <w:sz w:val="32"/>
          <w:szCs w:val="32"/>
        </w:rPr>
        <w:t xml:space="preserve"> 143,000 </w:t>
      </w:r>
      <w:r w:rsidRPr="00D3401A">
        <w:rPr>
          <w:rFonts w:ascii="TH SarabunPSK" w:hAnsi="TH SarabunPSK" w:cs="TH SarabunPSK"/>
          <w:sz w:val="32"/>
          <w:szCs w:val="32"/>
          <w:cs/>
        </w:rPr>
        <w:t>บาท</w:t>
      </w:r>
      <w:r w:rsidRPr="00D3401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3401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340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6F7512" w:rsidRPr="00D3401A" w:rsidRDefault="00D3401A" w:rsidP="00D3401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7512" w:rsidRPr="00D3401A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6F7512" w:rsidRPr="00D3401A" w:rsidRDefault="006F7512" w:rsidP="00D3401A">
      <w:pPr>
        <w:pStyle w:val="a3"/>
        <w:rPr>
          <w:rFonts w:ascii="TH SarabunPSK" w:hAnsi="TH SarabunPSK" w:cs="TH SarabunPSK"/>
          <w:sz w:val="32"/>
          <w:szCs w:val="32"/>
        </w:rPr>
      </w:pPr>
      <w:r w:rsidRPr="00D3401A">
        <w:rPr>
          <w:rFonts w:ascii="TH SarabunPSK" w:hAnsi="TH SarabunPSK" w:cs="TH SarabunPSK"/>
          <w:sz w:val="32"/>
          <w:szCs w:val="32"/>
          <w:cs/>
        </w:rPr>
        <w:t xml:space="preserve">      รายจ่ายเพื่อให้ได้มาซึ่งบริการ</w:t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</w:r>
      <w:r w:rsidRPr="00D3401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3401A">
        <w:rPr>
          <w:rFonts w:ascii="TH SarabunPSK" w:hAnsi="TH SarabunPSK" w:cs="TH SarabunPSK"/>
          <w:sz w:val="32"/>
          <w:szCs w:val="32"/>
        </w:rPr>
        <w:t xml:space="preserve"> 3,000</w:t>
      </w:r>
      <w:r w:rsidRPr="00D3401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6544A"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 w:rsidRPr="0076544A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เพื่อจ่ายเป็นค่ารายจ่ายเพื่อให้ได้มาซึ่งบริการต่างๆ  ดังนี้  </w:t>
      </w:r>
      <w:r w:rsidRPr="0076544A">
        <w:rPr>
          <w:rFonts w:ascii="TH SarabunPSK" w:hAnsi="TH SarabunPSK" w:cs="TH SarabunPSK"/>
          <w:spacing w:val="-4"/>
          <w:sz w:val="32"/>
          <w:szCs w:val="32"/>
        </w:rPr>
        <w:t>1</w:t>
      </w:r>
      <w:r w:rsidRPr="0076544A">
        <w:rPr>
          <w:rFonts w:ascii="TH SarabunPSK" w:hAnsi="TH SarabunPSK" w:cs="TH SarabunPSK"/>
          <w:spacing w:val="-4"/>
          <w:sz w:val="32"/>
          <w:szCs w:val="32"/>
          <w:cs/>
        </w:rPr>
        <w:t>ค่าใช่จ่ายในการเผยแพร่ หรือการประชาสัมพันธ์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ขององค์กรปกครองส่วนท้องถิ่น  เช่น ค่าโฆษณาและเผยแพร่ประชาสัมพันธ์ (รายจ่ายเกี่ยวกับการจ้างเหมาโฆษณาประชาสัมพันธ์และเผยแพร่ข่าวทางวิทยุกระจายเสียง  </w:t>
      </w:r>
      <w:r w:rsidRPr="00145A83">
        <w:rPr>
          <w:rFonts w:ascii="TH SarabunPSK" w:hAnsi="TH SarabunPSK" w:cs="TH SarabunPSK"/>
          <w:sz w:val="32"/>
          <w:szCs w:val="32"/>
        </w:rPr>
        <w:t>1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ค่าจัดทำเอกสารประชาสัมพันธ์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หรือสิ่งพิมพ์ต่างๆ) ค่าโล่  ใบประกาศเกียรติคุณ ค่ากรอบใบประกาศเกียรติคุณ สำหรับพนักงานส่วนท้องถิ่น </w:t>
      </w:r>
      <w:r w:rsidRPr="00145A83">
        <w:rPr>
          <w:rFonts w:ascii="TH SarabunPSK" w:hAnsi="TH SarabunPSK" w:cs="TH SarabunPSK"/>
          <w:sz w:val="32"/>
          <w:szCs w:val="32"/>
          <w:cs/>
        </w:rPr>
        <w:lastRenderedPageBreak/>
        <w:t xml:space="preserve">หรือผู้ให้ความช่วยเหลือ หรือควรได้รับการยกย่องจากทางราชการ  ค่าธรรมเนียมในการคืนบัตร เปลี่ยนบัตรโดยสารพาหนะในการเดินทางไปราชการหรือ ค่าบัตรโดยสารที่ไม่สามารถคืนหรือเปลี่ยนบัตรได้กรณีเลื่อนการเดินทางไปราชการ กรณีองค์กรปกครองส่วนท้องถิ่นสั่งให้งด หรือเลื่อนการเดินทางไปราชการ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45A83">
        <w:rPr>
          <w:rFonts w:ascii="TH SarabunPSK" w:hAnsi="TH SarabunPSK" w:cs="TH SarabunPSK"/>
          <w:sz w:val="32"/>
          <w:szCs w:val="32"/>
          <w:cs/>
        </w:rPr>
        <w:t>และให้รวมถึงกรณีเหตุสุดวิสัยอื่นๆ ที่ทำให้ไม่สามารถเดินทางไปได้  ทั้งนี้  ต้องมิได้เกิดจากตัวผู้เดินทางไปราชการเป็นเหตุ  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 ค่าใช้จ่ายในการใช้สถานที่อื่นชั่วคราวขององค์กรปกครองส่วนท้องถิ่น ค่าใช้จ่ายในการประดับ ตกแต่งอาคารสถานที่ขององค์กรปกครองส่วนท้องถิ่น  การใช้พัสดุ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45A83">
        <w:rPr>
          <w:rFonts w:ascii="TH SarabunPSK" w:hAnsi="TH SarabunPSK" w:cs="TH SarabunPSK"/>
          <w:sz w:val="32"/>
          <w:szCs w:val="32"/>
          <w:cs/>
        </w:rPr>
        <w:t>ที่ยืมจากหน่วยงานอื่น เพื่อใช้ปฏิบัติราชการกรณีที่จำเป็นเร่งด่วนเป็นการชั่วคราว  ค่าตรวจร่างกาย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ของบุคลากรเพื่อตรวจหาสารกัมมันตภาพรังสี และเชื้อเอชไอวีจากการปฏิบัติงานตามภารกิจปกติ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45A83">
        <w:rPr>
          <w:rFonts w:ascii="TH SarabunPSK" w:hAnsi="TH SarabunPSK" w:cs="TH SarabunPSK"/>
          <w:sz w:val="32"/>
          <w:szCs w:val="32"/>
          <w:cs/>
        </w:rPr>
        <w:t>และไม่ถือเป็นสวัสดิการการรักษาพยาบาลที่พนักงานส่วนท้องถิ่นที่จะใช่สิทธิเบิกจ่ายตามกฎหมายเกี่ยวกับ</w:t>
      </w:r>
      <w:r w:rsidRPr="0076544A">
        <w:rPr>
          <w:rFonts w:ascii="TH SarabunPSK" w:hAnsi="TH SarabunPSK" w:cs="TH SarabunPSK"/>
          <w:spacing w:val="-6"/>
          <w:sz w:val="32"/>
          <w:szCs w:val="32"/>
          <w:cs/>
        </w:rPr>
        <w:t>การเบิกจ่ายค่ารักษาพยาบาล  ค่าใช่จ่ายในการดำเนินคดีในชั้นศาล การระงับข้อพิพาทโดยการอนุญาโตตุลาการ</w:t>
      </w:r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>อันเนื่องมาจากการปฏิบัติราชการ  ค่าถ่ายเอกสาร  ค่าเย็บหนังสือหรือเข้าปกหนังสือ  ค่าซักฟอก  ค่าเช่าทรัพย์สิน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7D9B">
        <w:rPr>
          <w:rFonts w:ascii="TH SarabunPSK" w:hAnsi="TH SarabunPSK" w:cs="TH SarabunPSK"/>
          <w:spacing w:val="-4"/>
          <w:sz w:val="32"/>
          <w:szCs w:val="32"/>
          <w:cs/>
        </w:rPr>
        <w:t>(ยกเว้น ค่าเช่าบ้าน)  ค่าธรรมเนียมต่างๆ  ค่าใช้จ่ายในการดำเนินคดีตามคำพิพากษา  ค่าจ้างเหมาบริการ ที่เป็นการจ้างให้ผู้รับจ้างทำการอย่างหนึ่งอย่างใด  ซึ่งมิใช่เป็นการประกอบดัดแปลง ต่อเติมครุภัณฑ์  สิ่งก่อสร้างอย่างใด และอยู่ในความรับผิดชอบของผู้รับจ้าง เช่น ค่าจ้างเหมาสูบน้ำ ค่าบริการกำจัดปล</w:t>
      </w:r>
      <w:r w:rsidRPr="00BA7D9B">
        <w:rPr>
          <w:rFonts w:ascii="TH SarabunPSK" w:hAnsi="TH SarabunPSK" w:cs="TH SarabunPSK" w:hint="cs"/>
          <w:spacing w:val="-4"/>
          <w:sz w:val="32"/>
          <w:szCs w:val="32"/>
          <w:cs/>
        </w:rPr>
        <w:t>ว</w:t>
      </w:r>
      <w:r w:rsidRPr="00BA7D9B">
        <w:rPr>
          <w:rFonts w:ascii="TH SarabunPSK" w:hAnsi="TH SarabunPSK" w:cs="TH SarabunPSK"/>
          <w:spacing w:val="-4"/>
          <w:sz w:val="32"/>
          <w:szCs w:val="32"/>
          <w:cs/>
        </w:rPr>
        <w:t xml:space="preserve">ก ค่าจ้างผู้แสดงแบบ ค่าซ่อมแซมทรัพย์สิน ค่าตรวจวินิจฉัยโรค ค่าทำหมัน เป็นต้น  ค่าจ้างเหมาบริการบุคคลภายนอก ค่าจ้างแรงงานราษฎรกรณีดำเนินการเอง  ค่าจ้างเหมาที่มีลักษณะการจ้างทำเพื่อให้ได้มาซึ่งป้ายประชาสัมพันธ์  ป้ายอื่นๆ  </w:t>
      </w:r>
      <w:r w:rsidR="00BA7D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BA7D9B">
        <w:rPr>
          <w:rFonts w:ascii="TH SarabunPSK" w:hAnsi="TH SarabunPSK" w:cs="TH SarabunPSK"/>
          <w:spacing w:val="-4"/>
          <w:sz w:val="32"/>
          <w:szCs w:val="32"/>
          <w:cs/>
        </w:rPr>
        <w:t>ค่าติดตั้งเครื่องรับสัญญาณ ต่างๆ (ที่ไม่เข้าลักษณะที่ดินและสิ่งก่อสร้าง)  ฯลฯ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และหนังสือ  ดังนี้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7512" w:rsidRPr="0076544A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6544A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76544A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และแก้ไขเพิ่มเติมถึง (ฉบับที่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7) </w:t>
      </w:r>
      <w:r w:rsidRPr="0076544A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Pr="0076544A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2542</w:t>
      </w:r>
    </w:p>
    <w:p w:rsidR="006F7512" w:rsidRPr="00583A5F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83A5F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583A5F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ระเบียบกระทรวงมหาดไทยว่าด้วยการเบิกค่าใช้จ่ายในการบริหารงานขององค์กรปกครองส่วนท้องถิ่นพ.ศ. </w:t>
      </w:r>
      <w:r w:rsidRPr="00583A5F">
        <w:rPr>
          <w:rFonts w:ascii="TH SarabunPSK" w:hAnsi="TH SarabunPSK" w:cs="TH SarabunPSK"/>
          <w:spacing w:val="-10"/>
          <w:sz w:val="32"/>
          <w:szCs w:val="32"/>
        </w:rPr>
        <w:t xml:space="preserve">2562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5)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4044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10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1095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83A5F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BA7D9B" w:rsidRPr="00583A5F" w:rsidRDefault="00BA7D9B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45A8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-</w:t>
      </w:r>
      <w:r w:rsidRPr="00145A83">
        <w:rPr>
          <w:rFonts w:ascii="TH SarabunPSK" w:hAnsi="TH SarabunPSK" w:cs="TH SarabunPSK"/>
          <w:sz w:val="32"/>
          <w:szCs w:val="32"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โครงการรณรงค์ป้องกันและลดอุบัติเหตุทางถนนในช่วงเทศกาล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40,000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145A8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เพื่อเป็นค่าใช้จ่ายในโครงการรณรงค์ป้องกันและลดอุบัติเหตุทางถนนช่วงเทศกาล (เทศกาลปีใหม่ เทศกาลสงกรานต์) เช่น ค่าป้ายรณรงค์และประชาสัมพันธ์ ค่าใช้จ่ายในการตั้งจุดบริการประชาชน และค่าใช้จ่ายอื่นๆ ในการดำเนินโครงการ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        ***</w:t>
      </w:r>
      <w:r w:rsidRPr="00145A83">
        <w:rPr>
          <w:rFonts w:ascii="TH SarabunPSK" w:hAnsi="TH SarabunPSK" w:cs="TH SarabunPSK"/>
          <w:sz w:val="32"/>
          <w:szCs w:val="32"/>
          <w:cs/>
        </w:rPr>
        <w:t>ทุกรายการสามารถถัวจ่ายได้***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ดังนี้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Pr="00145A83">
        <w:rPr>
          <w:rFonts w:ascii="TH SarabunPSK" w:hAnsi="TH SarabunPSK" w:cs="TH SarabunPSK"/>
          <w:sz w:val="32"/>
          <w:szCs w:val="32"/>
        </w:rPr>
        <w:t>0810.5/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2516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145A83">
        <w:rPr>
          <w:rFonts w:ascii="TH SarabunPSK" w:hAnsi="TH SarabunPSK" w:cs="TH SarabunPSK"/>
          <w:sz w:val="32"/>
          <w:szCs w:val="32"/>
        </w:rPr>
        <w:t xml:space="preserve">2556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>(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2561 – 2565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</w:t>
      </w:r>
      <w:proofErr w:type="gramStart"/>
      <w:r w:rsidRPr="00145A83">
        <w:rPr>
          <w:rFonts w:ascii="TH SarabunPSK" w:hAnsi="TH SarabunPSK" w:cs="TH SarabunPSK"/>
          <w:sz w:val="32"/>
          <w:szCs w:val="32"/>
        </w:rPr>
        <w:t>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ลำดับที่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5A83">
        <w:rPr>
          <w:rFonts w:ascii="TH SarabunPSK" w:hAnsi="TH SarabunPSK" w:cs="TH SarabunPSK"/>
          <w:sz w:val="32"/>
          <w:szCs w:val="32"/>
        </w:rPr>
        <w:t>1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หน้าที่  </w:t>
      </w:r>
      <w:r w:rsidRPr="00145A83">
        <w:rPr>
          <w:rFonts w:ascii="TH SarabunPSK" w:hAnsi="TH SarabunPSK" w:cs="TH SarabunPSK"/>
          <w:sz w:val="32"/>
          <w:szCs w:val="32"/>
        </w:rPr>
        <w:t>121)</w:t>
      </w:r>
    </w:p>
    <w:p w:rsidR="006F7512" w:rsidRPr="00583A5F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583A5F">
        <w:rPr>
          <w:rFonts w:ascii="TH SarabunPSK" w:hAnsi="TH SarabunPSK" w:cs="TH SarabunPSK"/>
          <w:spacing w:val="-8"/>
          <w:sz w:val="32"/>
          <w:szCs w:val="32"/>
          <w:cs/>
        </w:rPr>
        <w:t>โครงการฝึกอบรมชุดปฏิบัติการจิตอาสาภัยพิบัติประจำองค์กรปกครองส่วนท้องถิ่น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</w:rPr>
        <w:t>100,</w:t>
      </w:r>
      <w:r>
        <w:rPr>
          <w:rFonts w:ascii="TH SarabunPSK" w:hAnsi="TH SarabunPSK" w:cs="TH SarabunPSK"/>
          <w:sz w:val="32"/>
          <w:szCs w:val="32"/>
        </w:rPr>
        <w:t xml:space="preserve">000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>-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เพื่อเป็นค่าใช้จ่ายในโครงการฝึกอบรมชุดปฏิบัติการจิตอาสาภัยพิบัติประจำองค์กรปกครองส่วนท้องถิ่น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ในการเสริมสร้างศักยภาพและความเข้มแข็งให้แก่องค์การบริหารส่วนตำบล ให้มีบุคลากรที่สามารถปฏิบัติหน้าที่ช่วยเหลือเจ้าพนักงานในการป้องกันและบรรเทาสาธารณภัยได้อย่างมีประสิทธิภาพ เป็นระบบ รวดเร็ว และทันต่อสถานการณ์ เช่น ค่าจัดฝึกอบรม ค่าวิทยากร ค่าป้าย ค่าเดินทาง ค่าอาหารและเครื่องดื่ม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และค่าใช้จ่ายอื่นๆ ในการดำเนินโครงการ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 </w:t>
      </w:r>
      <w:r w:rsidR="005A3C7A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145A83">
        <w:rPr>
          <w:rFonts w:ascii="TH SarabunPSK" w:hAnsi="TH SarabunPSK" w:cs="TH SarabunPSK"/>
          <w:sz w:val="32"/>
          <w:szCs w:val="32"/>
        </w:rPr>
        <w:t>***</w:t>
      </w:r>
      <w:r w:rsidRPr="00145A83">
        <w:rPr>
          <w:rFonts w:ascii="TH SarabunPSK" w:hAnsi="TH SarabunPSK" w:cs="TH SarabunPSK"/>
          <w:sz w:val="32"/>
          <w:szCs w:val="32"/>
          <w:cs/>
        </w:rPr>
        <w:t>ทุกรายการสามารถถัวจ่ายได้***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ดังนี้  </w:t>
      </w:r>
    </w:p>
    <w:p w:rsidR="006F7512" w:rsidRPr="00583A5F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83A5F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583A5F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583A5F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583A5F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A5F">
        <w:rPr>
          <w:rFonts w:ascii="TH SarabunPSK" w:hAnsi="TH SarabunPSK" w:cs="TH SarabunPSK"/>
          <w:spacing w:val="-8"/>
          <w:sz w:val="32"/>
          <w:szCs w:val="32"/>
        </w:rPr>
        <w:t xml:space="preserve">3) </w:t>
      </w:r>
      <w:r w:rsidRPr="00583A5F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proofErr w:type="gramStart"/>
      <w:r w:rsidRPr="00583A5F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583A5F">
        <w:rPr>
          <w:rFonts w:ascii="TH SarabunPSK" w:hAnsi="TH SarabunPSK" w:cs="TH SarabunPSK"/>
          <w:spacing w:val="-8"/>
          <w:sz w:val="32"/>
          <w:szCs w:val="32"/>
          <w:cs/>
        </w:rPr>
        <w:t xml:space="preserve">  และแก้ไขเพิ่มเติม</w:t>
      </w:r>
      <w:proofErr w:type="gramEnd"/>
      <w:r w:rsidRPr="00583A5F">
        <w:rPr>
          <w:rFonts w:ascii="TH SarabunPSK" w:hAnsi="TH SarabunPSK" w:cs="TH SarabunPSK"/>
          <w:spacing w:val="-8"/>
          <w:sz w:val="32"/>
          <w:szCs w:val="32"/>
          <w:cs/>
        </w:rPr>
        <w:t xml:space="preserve"> ถึง ฉบับที่ </w:t>
      </w:r>
      <w:r w:rsidRPr="00583A5F">
        <w:rPr>
          <w:rFonts w:ascii="TH SarabunPSK" w:hAnsi="TH SarabunPSK" w:cs="TH SarabunPSK"/>
          <w:spacing w:val="-8"/>
          <w:sz w:val="32"/>
          <w:szCs w:val="32"/>
        </w:rPr>
        <w:t>7</w:t>
      </w:r>
      <w:r w:rsidRPr="00583A5F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 </w:t>
      </w:r>
      <w:r w:rsidRPr="00583A5F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>(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2561 – 2565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ฉบับเพิ่มเติมและเปลี่ยนแปลง ครั้งที่ </w:t>
      </w:r>
      <w:r w:rsidRPr="00145A83">
        <w:rPr>
          <w:rFonts w:ascii="TH SarabunPSK" w:hAnsi="TH SarabunPSK" w:cs="TH SarabunPSK"/>
          <w:sz w:val="32"/>
          <w:szCs w:val="32"/>
        </w:rPr>
        <w:t>2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</w:t>
      </w:r>
      <w:proofErr w:type="gramStart"/>
      <w:r w:rsidRPr="00145A83">
        <w:rPr>
          <w:rFonts w:ascii="TH SarabunPSK" w:hAnsi="TH SarabunPSK" w:cs="TH SarabunPSK"/>
          <w:sz w:val="32"/>
          <w:szCs w:val="32"/>
        </w:rPr>
        <w:t>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ลำดับที่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5A83">
        <w:rPr>
          <w:rFonts w:ascii="TH SarabunPSK" w:hAnsi="TH SarabunPSK" w:cs="TH SarabunPSK"/>
          <w:sz w:val="32"/>
          <w:szCs w:val="32"/>
        </w:rPr>
        <w:t>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หน้าที่  </w:t>
      </w:r>
      <w:r w:rsidRPr="00145A83">
        <w:rPr>
          <w:rFonts w:ascii="TH SarabunPSK" w:hAnsi="TH SarabunPSK" w:cs="TH SarabunPSK"/>
          <w:sz w:val="32"/>
          <w:szCs w:val="32"/>
        </w:rPr>
        <w:t>3)</w:t>
      </w:r>
    </w:p>
    <w:p w:rsidR="00BA7D9B" w:rsidRDefault="006F7512" w:rsidP="006F751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6F7512" w:rsidRPr="00583A5F" w:rsidRDefault="006F7512" w:rsidP="00BA7D9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8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3A5F">
        <w:rPr>
          <w:rFonts w:ascii="TH SarabunPSK" w:hAnsi="TH SarabunPSK" w:cs="TH SarabunPSK"/>
          <w:b/>
          <w:bCs/>
          <w:sz w:val="32"/>
          <w:szCs w:val="32"/>
        </w:rPr>
        <w:t xml:space="preserve">93,000 </w:t>
      </w:r>
      <w:r w:rsidRPr="00583A5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F7512" w:rsidRPr="00583A5F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เพื่อจ่ายเป็นค่าวัสดุสำนักงาน  รายจ่ายเพื่อให้ได้มาซึ่งสิ่งของที่มีลักษณะโดยสภาพไม่คงทนถาวร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หรือตามปกติมีอายุการใช้งานไม่ยืนนาน  สิ้นเปลือง  หมดไป  หรือเปลี่ยนสภาพไปในระยะเวลาอันสั้น และให้หมายความรวมถึงรายจ่ายดังต่อไปนี้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รายจ่ายเพื่อประกอบขึ้นใหม่ ดัดแปลง ต่อเติม หรือปรับปรุงวัสดุ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รวมถึงรายจ่ายที่ต้องชำระพร้อมกับค่าวัสดุ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เช่น  ค่าขนส่ง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ค่าภาษี  ค่าประกันภัย  ค่าติดตั้ง  เป็นต้น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สิ่งของที่จัดเป็นวัสดุสำนักงาน แบ่งการพิจารณาออกเป็น </w:t>
      </w:r>
      <w:r w:rsidRPr="00145A83">
        <w:rPr>
          <w:rFonts w:ascii="TH SarabunPSK" w:hAnsi="TH SarabunPSK" w:cs="TH SarabunPSK"/>
          <w:sz w:val="32"/>
          <w:szCs w:val="32"/>
        </w:rPr>
        <w:t>2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 xml:space="preserve">ก. ประเภทวัสดุคงทน  ได้แก่ สิ่งของที่โดยสภาพมีลักษณะคงทนแต่ตามปกติมีอายุการใช้งานไม่ยืนนาน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หรือเมื่อนำไปใช้งานแล้วเกิดความชำรุดเสียหาย ไม่สามารถซ่อมแซมให้ใช้งานได้ดังเดิมหรือซ่อมแซมแล้วไม่คุ้มค่า ดังนี้  หนังสือ เครื่องคิดเลขขนาดเล็ก เครื่องเจาะกระดาษขนาดเล็ก ที่เย็บกระดาษขนาดเล็ก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45A83">
        <w:rPr>
          <w:rFonts w:ascii="TH SarabunPSK" w:hAnsi="TH SarabunPSK" w:cs="TH SarabunPSK"/>
          <w:sz w:val="32"/>
          <w:szCs w:val="32"/>
          <w:cs/>
        </w:rPr>
        <w:t>ไม้บรรทัดเหล็ก  กรรไกร เก้าอี้พลาสติก ตรายาง ที่ถูพื้น ตะแกรงวางเอกสาร เครื่องตัดโฟม เครื่องตัดกระดาษ เครื่องเย็บกระดาษ กุญแจ ภาพเขียน แผนที่ พระบรมยาลักษณ์ แผงปิดประกาศ แผ่นป้ายชื่อสำนักงาน หรือหน่วยงาน หรือแผ่นป้ายต่างๆ  ที่ใช่ในสำนักงาน มู่ลี่ ม่านปรับแสง (ต่อผื่น) พรม (ต่อผืน) นาฬิกาตั้งหรือแขวน พระพุทธรูป พระบรมรูปจำลอง กระเป่า ตาชั่งขนาดเล็ก ผ่าใบติดตั้งในสำนักงาน ผ้าใบเต้น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ฑ์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>ขนาดใหญ่ ตู้ยาสามัญประจำบ้าน แผงกันห้องแบบรื้อถอนได้ (</w:t>
      </w:r>
      <w:r w:rsidRPr="00145A83">
        <w:rPr>
          <w:rFonts w:ascii="TH SarabunPSK" w:hAnsi="TH SarabunPSK" w:cs="TH SarabunPSK"/>
          <w:sz w:val="32"/>
          <w:szCs w:val="32"/>
        </w:rPr>
        <w:t xml:space="preserve">Partition)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>ข. ประเภทวัสดุสิ้นเปลือง 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กระดาษ หมึก ดินสอ ปากกา ยางลบ น้ำยา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ลบคำผิด เทปกาว ลวดเย็บกระดาษ กาว สมุด ซองเอกสาร ตลับผงหมึก น้ำหมึกปรินท์ เทป พี วี ซี แบบใส  น้ำยาลบกระดาษไข ไม้บรรทัด คลิป ตัวเย็บกระดาษ เข็มหมุด กระดาษคาร์บอน กระดาษไข แฟ้ม สมุดบัญชี สมุดประวัติข้าราชการ แบบพิมพ์ ผ้าสำลี ธงชาติ สิ่งพิมพ์ที่ได้จากการซื้อ ของใช้ในการบรรจุหีบห่อ น้ำมัน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ไข ขี้ผึ้ง น้ำดื่มสำหรับบริการประชาชนในสำนักงาน พวงมาลา พวงมาลัย กรวยดอกไม้ ฯลฯ   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ดังนี้  </w:t>
      </w:r>
    </w:p>
    <w:p w:rsidR="006F7512" w:rsidRPr="00583A5F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83A5F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583A5F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583A5F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1095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83A5F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6F7512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วัสดุไฟฟ้าและวิทยุ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เพื่อจ่ายเป็นค่าวัสดุไฟฟ้าและวิทยุ  รายจ่ายเพื่อให้ได้มาซึ่งสิ่งของที่มีลักษณะโดยสภาพไม่คงทนถาวร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>หรือตามปกติมีอายุการใช้งานไม่ยืนนาน  สิ้นเปลือง  หมดไป  หรือเปลี่ยนสภาพไปในระยะเวลาอันสั้น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และให้หมายความรวมถึงรายจ่ายดังต่อไปนี้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รายจ่ายเพื่อประกอบขึ้นใหม่ ดัดแปลง ต่อเติม หรือปรับปรุงวัสดุ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รวมถึงรายจ่ายที่ต้องชำระพร้อมกับค่าวัสดุ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เช่น  ค่าขนส่ง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ค่าภาษี  ค่าประกันภัย  ค่าติดตั้ง  เป็นต้น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สิ่งของที่จัดเป็นวัสดุไฟฟ้าและวิทยุ แบ่งการพิจารณาออกเป็น </w:t>
      </w:r>
      <w:r w:rsidRPr="00145A83">
        <w:rPr>
          <w:rFonts w:ascii="TH SarabunPSK" w:hAnsi="TH SarabunPSK" w:cs="TH SarabunPSK"/>
          <w:sz w:val="32"/>
          <w:szCs w:val="32"/>
        </w:rPr>
        <w:t>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 xml:space="preserve">ก. ประเภทวัสดุคงทน  ได้แก่ สิ่งของที่โดยสภาพมีลักษณะคงทนแต่ตามปกติมีอายุการใช้งานไม่ยืนนาน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ไมโครโฟน ขาตั้งไมโครโฟน หัวแร้งไฟฟ้า เครื่องวัดกระแสไฟฟ้า เครื่องวัดแรงดันไฟฟ้า </w:t>
      </w:r>
      <w:r w:rsidRPr="00583A5F">
        <w:rPr>
          <w:rFonts w:ascii="TH SarabunPSK" w:hAnsi="TH SarabunPSK" w:cs="TH SarabunPSK"/>
          <w:spacing w:val="-4"/>
          <w:sz w:val="32"/>
          <w:szCs w:val="32"/>
          <w:cs/>
        </w:rPr>
        <w:t>มาตรสำหรับตรวจวงจรไฟฟ้า เครื่องประจุไฟ โคมไฟ โทรโข่ง ไม้ชักฟิวส์ ไมค์ลอยพร้อมเครื่องส่งสัญญาณ ฯลฯ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 xml:space="preserve">ข. 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 ฟิวส์ เทปพันสายไฟฟ้า สายไฟฟ้า หลอดไฟฟ้า หลอดไฟ เข็มขัดรัดสายไฟฟ้า ปลั๊กไฟฟ้า 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สวิตซ์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>ไฟฟ้า หลอดวิทยุทราน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ซิตเต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>อร์และชิ้นส่วนวิทยุ ลูกถ้วยสายอากาศ รีซีส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 xml:space="preserve">อร์ 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มูฟ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>วิ่งคอย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>คอมเดน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เซอร์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 xml:space="preserve"> ขาหลอด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ฟลู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>ออเรสเซน</w:t>
      </w:r>
      <w:proofErr w:type="spellStart"/>
      <w:r w:rsidRPr="00145A8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145A83">
        <w:rPr>
          <w:rFonts w:ascii="TH SarabunPSK" w:hAnsi="TH SarabunPSK" w:cs="TH SarabunPSK"/>
          <w:sz w:val="32"/>
          <w:szCs w:val="32"/>
          <w:cs/>
        </w:rPr>
        <w:t xml:space="preserve"> เบรกเกอร์ สายอากาศหรือเสา</w:t>
      </w:r>
      <w:r w:rsidRPr="00583A5F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อากาศสำหรับวิทยุ เครื่องรับโทรทัศน์ จานรับสัญญาณดาวเทียม </w:t>
      </w:r>
      <w:proofErr w:type="spellStart"/>
      <w:r w:rsidRPr="00583A5F">
        <w:rPr>
          <w:rFonts w:ascii="TH SarabunPSK" w:hAnsi="TH SarabunPSK" w:cs="TH SarabunPSK"/>
          <w:spacing w:val="-4"/>
          <w:sz w:val="32"/>
          <w:szCs w:val="32"/>
          <w:cs/>
        </w:rPr>
        <w:t>แบตเต</w:t>
      </w:r>
      <w:proofErr w:type="spellEnd"/>
      <w:r w:rsidRPr="00583A5F">
        <w:rPr>
          <w:rFonts w:ascii="TH SarabunPSK" w:hAnsi="TH SarabunPSK" w:cs="TH SarabunPSK"/>
          <w:spacing w:val="-4"/>
          <w:sz w:val="32"/>
          <w:szCs w:val="32"/>
          <w:cs/>
        </w:rPr>
        <w:t>อรืรี่โซล่าเซลล์ กล่องรับสัญญาณ ฯลฯ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รวมถึงรายจ่ายดังต่อไปนี้ ดอกลำโพง ฮอร์นลำโพง  แผงวงจร  ผังแสดงวงจรต่างๆ แผงบังคับทางไฟ ฯลฯ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และหนังสือ  ดังนี้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7512" w:rsidRPr="00583A5F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83A5F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583A5F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583A5F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1095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3A5F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6F7512" w:rsidRPr="00F00BE2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เพื่อจ่ายเป็นค่าวัสดุก่อสร้าง  รายจ่ายเพื่อให้ได้มาซึ่งสิ่งของที่มีลักษณะโดยสภาพไม่คงทนถาวร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รายจ่ายเพื่อประกอบขึ้นใหม่ ดัดแปลง ต่อเติม หรือปรับปรุงวัสดุ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รวมถึงรายจ่ายที่ต้องชำระพร้อมกับค่าวัสดุ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เช่น  ค่าขนส่ง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ค่าภาษี  ค่าประกันภัย  ค่าติดตั้ง  เป็นต้น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สิ่งของที่จัดเป็นวัสดุก่อสร้างแบ่งการพิจารณาออกเป็น </w:t>
      </w:r>
      <w:r w:rsidRPr="00145A83">
        <w:rPr>
          <w:rFonts w:ascii="TH SarabunPSK" w:hAnsi="TH SarabunPSK" w:cs="TH SarabunPSK"/>
          <w:sz w:val="32"/>
          <w:szCs w:val="32"/>
        </w:rPr>
        <w:t>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 xml:space="preserve">ก. ประเภทวัสดุคงทน  ได้แก่ สิ่งของที่โดยสภาพมีลักษณะคงทนแต่ตามปกติมีอายุการใช้งานไม่ยืนนาน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5A83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00BE2">
        <w:rPr>
          <w:rFonts w:ascii="TH SarabunPSK" w:hAnsi="TH SarabunPSK" w:cs="TH SarabunPSK"/>
          <w:spacing w:val="-8"/>
          <w:sz w:val="32"/>
          <w:szCs w:val="32"/>
          <w:cs/>
        </w:rPr>
        <w:t>แล้วไม่คุ้มค่า ดังนี้  ไม้ต่างๆ ค้อน คีม ชะแลง จอบ สิ่ว เสียม เลื่อย ขวาน กบไสไม้ เทปวัดระยะ เครื่องวัดขนาดเล็ก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เช่น ตลับเมตร ลูกดิ่ง สว่าน โถส้วม อ่างล้างมือ ราวพาดผ้า หน้ากาใส่เชื่อมเหล็ก เครื่องยิงตะปู นั่งร้าน  ฯลฯ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lastRenderedPageBreak/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  น้ำมันทาไม้ ทินเนอร์ สี ปูนซีเมนต์ ทราย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BE2">
        <w:rPr>
          <w:rFonts w:ascii="TH SarabunPSK" w:hAnsi="TH SarabunPSK" w:cs="TH SarabunPSK"/>
          <w:spacing w:val="-6"/>
          <w:sz w:val="32"/>
          <w:szCs w:val="32"/>
          <w:cs/>
        </w:rPr>
        <w:t>ยางมะตอย อิฐหรือซีเมนต์บล็อก กระเบื้อง สังกะสี ตะปู เหล็กเส้น แปรงทาสี ปูนขาว แผ่นดินเหนีย</w:t>
      </w:r>
      <w:r w:rsidRPr="00F00BE2">
        <w:rPr>
          <w:rFonts w:ascii="TH SarabunPSK" w:hAnsi="TH SarabunPSK" w:cs="TH SarabunPSK" w:hint="cs"/>
          <w:spacing w:val="-6"/>
          <w:sz w:val="32"/>
          <w:szCs w:val="32"/>
          <w:cs/>
        </w:rPr>
        <w:t>ว</w:t>
      </w:r>
      <w:r w:rsidRPr="00F00BE2">
        <w:rPr>
          <w:rFonts w:ascii="TH SarabunPSK" w:hAnsi="TH SarabunPSK" w:cs="TH SarabunPSK"/>
          <w:spacing w:val="-6"/>
          <w:sz w:val="32"/>
          <w:szCs w:val="32"/>
          <w:cs/>
        </w:rPr>
        <w:t>สังเคราะห์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รวมถึงรายจ่ายดังต่อไปนี้  ท่อน้ำและอุปกรณ์ประปา ท่อต่างๆ ท่อน้ำบาดาล ฯลฯ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และหนังสือ  ดังนี้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7512" w:rsidRPr="00F00BE2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00BE2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F00BE2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00BE2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1095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00BE2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6F7512" w:rsidRPr="00F00BE2" w:rsidRDefault="006F7512" w:rsidP="006F751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F7512" w:rsidRPr="00145A83" w:rsidRDefault="006F7512" w:rsidP="006F75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วัสดุเครื่องแต่งกาย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20,000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>-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เพื่อเป็นค่าจัดซื้อวัสดุเครื่องแต่งกายที่จำเป็นในงานป้องกันภัยฝ่ายพลเรือนและระงับอัคคีภัย เช่น ถุงเท้า </w:t>
      </w:r>
      <w:r w:rsidRPr="00F00BE2">
        <w:rPr>
          <w:rFonts w:ascii="TH SarabunPSK" w:hAnsi="TH SarabunPSK" w:cs="TH SarabunPSK"/>
          <w:spacing w:val="-4"/>
          <w:sz w:val="32"/>
          <w:szCs w:val="32"/>
          <w:cs/>
        </w:rPr>
        <w:t>กระบองไฟ หมวก แว่นตา และวัสดุเครื่องแต่งกายอื่นๆ ที่จำเป็นจะต้องใช้ในงานป้องกันและบรรเทาสาธารณภัย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</w:t>
      </w:r>
      <w:proofErr w:type="gramStart"/>
      <w:r w:rsidRPr="00145A83">
        <w:rPr>
          <w:rFonts w:ascii="TH SarabunPSK" w:hAnsi="TH SarabunPSK" w:cs="TH SarabunPSK"/>
          <w:sz w:val="32"/>
          <w:szCs w:val="32"/>
          <w:cs/>
        </w:rPr>
        <w:t>และหนังสือ  ดังนี้</w:t>
      </w:r>
      <w:proofErr w:type="gramEnd"/>
      <w:r w:rsidRPr="00145A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7512" w:rsidRPr="00F00BE2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00BE2">
        <w:rPr>
          <w:rFonts w:ascii="TH SarabunPSK" w:hAnsi="TH SarabunPSK" w:cs="TH SarabunPSK"/>
          <w:spacing w:val="-4"/>
          <w:sz w:val="32"/>
          <w:szCs w:val="32"/>
        </w:rPr>
        <w:t xml:space="preserve">1) </w:t>
      </w:r>
      <w:r w:rsidRPr="00F00BE2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ระเบียบกระทรวงมหาดไทยว่าด้วยการเบิกค่าใช้จ่ายค่าวัสดุเครื่องแต่งกายของเจ้าหน้าที่ท้องถิ่น พ.ศ.</w:t>
      </w:r>
      <w:r w:rsidRPr="00F00BE2">
        <w:rPr>
          <w:rFonts w:ascii="TH SarabunPSK" w:hAnsi="TH SarabunPSK" w:cs="TH SarabunPSK"/>
          <w:spacing w:val="-4"/>
          <w:sz w:val="32"/>
          <w:szCs w:val="32"/>
        </w:rPr>
        <w:t>2560</w:t>
      </w:r>
    </w:p>
    <w:p w:rsidR="006F7512" w:rsidRPr="00F00BE2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00BE2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Pr="00F00BE2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F00BE2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1095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00BE2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1989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22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145A83">
        <w:rPr>
          <w:rFonts w:ascii="TH SarabunPSK" w:hAnsi="TH SarabunPSK" w:cs="TH SarabunPSK"/>
          <w:sz w:val="32"/>
          <w:szCs w:val="32"/>
        </w:rPr>
        <w:t>2552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5)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0444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145A83">
        <w:rPr>
          <w:rFonts w:ascii="TH SarabunPSK" w:hAnsi="TH SarabunPSK" w:cs="TH SarabunPSK"/>
          <w:sz w:val="32"/>
          <w:szCs w:val="32"/>
        </w:rPr>
        <w:t>2561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6)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2061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229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6F7512" w:rsidRPr="00145A83" w:rsidRDefault="006F7512" w:rsidP="006F75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7)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1627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22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</w:p>
    <w:p w:rsidR="00C3275A" w:rsidRPr="00C61CC3" w:rsidRDefault="00C3275A" w:rsidP="006F751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61CC3" w:rsidRPr="00A03A88" w:rsidRDefault="00C61CC3" w:rsidP="00C61C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03A88">
        <w:rPr>
          <w:rFonts w:ascii="TH SarabunPSK" w:hAnsi="TH SarabunPSK" w:cs="TH SarabunPSK"/>
          <w:sz w:val="32"/>
          <w:szCs w:val="32"/>
          <w:cs/>
        </w:rPr>
        <w:t>วัสดุเครื่องดับเพลิง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03A88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A88">
        <w:rPr>
          <w:rFonts w:ascii="TH SarabunPSK" w:hAnsi="TH SarabunPSK" w:cs="TH SarabunPSK"/>
          <w:sz w:val="32"/>
          <w:szCs w:val="32"/>
        </w:rPr>
        <w:t>40,000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A88">
        <w:rPr>
          <w:rFonts w:ascii="TH SarabunPSK" w:hAnsi="TH SarabunPSK" w:cs="TH SarabunPSK"/>
          <w:sz w:val="32"/>
          <w:szCs w:val="32"/>
          <w:cs/>
        </w:rPr>
        <w:t>บาท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>-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เพื่อเป็นค่าใช้จ่ายในการจัดหาวัสดุ อุปกรณ์ดับเพลิง ที่จำเป็นในงานป้องกันและบรรเทาสาธารณภัยต่างๆ เช่น ท่อน้ำ วาล์ว ข้อต่อ </w:t>
      </w:r>
      <w:proofErr w:type="spellStart"/>
      <w:r w:rsidRPr="00A03A88">
        <w:rPr>
          <w:rFonts w:ascii="TH SarabunPSK" w:hAnsi="TH SarabunPSK" w:cs="TH SarabunPSK"/>
          <w:sz w:val="32"/>
          <w:szCs w:val="32"/>
          <w:cs/>
        </w:rPr>
        <w:t>หัง</w:t>
      </w:r>
      <w:proofErr w:type="spellEnd"/>
      <w:r w:rsidRPr="00A03A88">
        <w:rPr>
          <w:rFonts w:ascii="TH SarabunPSK" w:hAnsi="TH SarabunPSK" w:cs="TH SarabunPSK"/>
          <w:sz w:val="32"/>
          <w:szCs w:val="32"/>
          <w:cs/>
        </w:rPr>
        <w:t>ฉีด และวัสดุ</w:t>
      </w:r>
      <w:proofErr w:type="spellStart"/>
      <w:r w:rsidRPr="00A03A88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A03A88">
        <w:rPr>
          <w:rFonts w:ascii="TH SarabunPSK" w:hAnsi="TH SarabunPSK" w:cs="TH SarabunPSK"/>
          <w:sz w:val="32"/>
          <w:szCs w:val="32"/>
          <w:cs/>
        </w:rPr>
        <w:t xml:space="preserve"> ที่ใช้ในงานป้องกันภัยฝ่ายพลเรือนและระงับอัคคีภัย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 xml:space="preserve">-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</w:t>
      </w:r>
      <w:proofErr w:type="gramStart"/>
      <w:r w:rsidRPr="00A03A88">
        <w:rPr>
          <w:rFonts w:ascii="TH SarabunPSK" w:hAnsi="TH SarabunPSK" w:cs="TH SarabunPSK"/>
          <w:sz w:val="32"/>
          <w:szCs w:val="32"/>
          <w:cs/>
        </w:rPr>
        <w:t>และหนังสือ  ดังนี้</w:t>
      </w:r>
      <w:proofErr w:type="gramEnd"/>
      <w:r w:rsidRPr="00A03A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61CC3" w:rsidRPr="009436E1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436E1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9436E1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9436E1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A03A88">
        <w:rPr>
          <w:rFonts w:ascii="TH SarabunPSK" w:hAnsi="TH SarabunPSK" w:cs="TH SarabunPSK"/>
          <w:sz w:val="32"/>
          <w:szCs w:val="32"/>
        </w:rPr>
        <w:t>0808.2/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03A88">
        <w:rPr>
          <w:rFonts w:ascii="TH SarabunPSK" w:hAnsi="TH SarabunPSK" w:cs="TH SarabunPSK"/>
          <w:sz w:val="32"/>
          <w:szCs w:val="32"/>
        </w:rPr>
        <w:t>0766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03A88">
        <w:rPr>
          <w:rFonts w:ascii="TH SarabunPSK" w:hAnsi="TH SarabunPSK" w:cs="TH SarabunPSK"/>
          <w:sz w:val="32"/>
          <w:szCs w:val="32"/>
        </w:rPr>
        <w:t>5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03A88">
        <w:rPr>
          <w:rFonts w:ascii="TH SarabunPSK" w:hAnsi="TH SarabunPSK" w:cs="TH SarabunPSK"/>
          <w:sz w:val="32"/>
          <w:szCs w:val="32"/>
        </w:rPr>
        <w:t>2563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A03A88">
        <w:rPr>
          <w:rFonts w:ascii="TH SarabunPSK" w:hAnsi="TH SarabunPSK" w:cs="TH SarabunPSK"/>
          <w:sz w:val="32"/>
          <w:szCs w:val="32"/>
        </w:rPr>
        <w:t>2562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 xml:space="preserve">3)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A03A88">
        <w:rPr>
          <w:rFonts w:ascii="TH SarabunPSK" w:hAnsi="TH SarabunPSK" w:cs="TH SarabunPSK"/>
          <w:sz w:val="32"/>
          <w:szCs w:val="32"/>
        </w:rPr>
        <w:t>0808.2/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03A88">
        <w:rPr>
          <w:rFonts w:ascii="TH SarabunPSK" w:hAnsi="TH SarabunPSK" w:cs="TH SarabunPSK"/>
          <w:sz w:val="32"/>
          <w:szCs w:val="32"/>
        </w:rPr>
        <w:t>1095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03A88">
        <w:rPr>
          <w:rFonts w:ascii="TH SarabunPSK" w:hAnsi="TH SarabunPSK" w:cs="TH SarabunPSK"/>
          <w:sz w:val="32"/>
          <w:szCs w:val="32"/>
        </w:rPr>
        <w:t>28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A03A88">
        <w:rPr>
          <w:rFonts w:ascii="TH SarabunPSK" w:hAnsi="TH SarabunPSK" w:cs="TH SarabunPSK"/>
          <w:sz w:val="32"/>
          <w:szCs w:val="32"/>
        </w:rPr>
        <w:t>2564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436E1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C61CC3" w:rsidRPr="009436E1" w:rsidRDefault="00C61CC3" w:rsidP="00C61CC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61CC3" w:rsidRPr="00BA7D9B" w:rsidRDefault="00C61CC3" w:rsidP="00BA7D9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งบเงินอุดหนุน</w:t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A7D9B">
        <w:rPr>
          <w:rFonts w:ascii="TH SarabunPSK" w:hAnsi="TH SarabunPSK" w:cs="TH SarabunPSK"/>
          <w:b/>
          <w:bCs/>
          <w:sz w:val="32"/>
          <w:szCs w:val="32"/>
        </w:rPr>
        <w:t xml:space="preserve"> 20,000 </w:t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61CC3" w:rsidRPr="00BA7D9B" w:rsidRDefault="00C61CC3" w:rsidP="00BA7D9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A7D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7D9B">
        <w:rPr>
          <w:rFonts w:ascii="TH SarabunPSK" w:hAnsi="TH SarabunPSK" w:cs="TH SarabunPSK"/>
          <w:b/>
          <w:bCs/>
          <w:sz w:val="32"/>
          <w:szCs w:val="32"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A7D9B">
        <w:rPr>
          <w:rFonts w:ascii="TH SarabunPSK" w:hAnsi="TH SarabunPSK" w:cs="TH SarabunPSK"/>
          <w:b/>
          <w:bCs/>
          <w:sz w:val="32"/>
          <w:szCs w:val="32"/>
        </w:rPr>
        <w:t xml:space="preserve"> 20,000</w:t>
      </w:r>
      <w:r w:rsidRPr="00BA7D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C61CC3" w:rsidRPr="00BA7D9B" w:rsidRDefault="00C61CC3" w:rsidP="00BA7D9B">
      <w:pPr>
        <w:pStyle w:val="a3"/>
        <w:rPr>
          <w:rFonts w:ascii="TH SarabunPSK" w:hAnsi="TH SarabunPSK" w:cs="TH SarabunPSK"/>
          <w:sz w:val="32"/>
          <w:szCs w:val="32"/>
        </w:rPr>
      </w:pPr>
      <w:r w:rsidRPr="00BA7D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7D9B">
        <w:rPr>
          <w:rFonts w:ascii="TH SarabunPSK" w:hAnsi="TH SarabunPSK" w:cs="TH SarabunPSK"/>
          <w:b/>
          <w:bCs/>
          <w:sz w:val="32"/>
          <w:szCs w:val="32"/>
        </w:rPr>
        <w:tab/>
      </w:r>
      <w:r w:rsidRPr="00BA7D9B">
        <w:rPr>
          <w:rFonts w:ascii="TH SarabunPSK" w:hAnsi="TH SarabunPSK" w:cs="TH SarabunPSK"/>
          <w:sz w:val="32"/>
          <w:szCs w:val="32"/>
          <w:cs/>
        </w:rPr>
        <w:t>เงินอุดหนุนองค์กรปกครองส่วนท้องถิ่น</w:t>
      </w:r>
    </w:p>
    <w:p w:rsidR="00C61CC3" w:rsidRPr="00BA7D9B" w:rsidRDefault="00C61CC3" w:rsidP="00BA7D9B">
      <w:pPr>
        <w:pStyle w:val="a3"/>
        <w:rPr>
          <w:rFonts w:ascii="TH SarabunPSK" w:hAnsi="TH SarabunPSK" w:cs="TH SarabunPSK"/>
          <w:sz w:val="32"/>
          <w:szCs w:val="32"/>
        </w:rPr>
      </w:pPr>
      <w:r w:rsidRPr="00BA7D9B">
        <w:rPr>
          <w:rFonts w:ascii="TH SarabunPSK" w:hAnsi="TH SarabunPSK" w:cs="TH SarabunPSK"/>
          <w:sz w:val="32"/>
          <w:szCs w:val="32"/>
        </w:rPr>
        <w:t xml:space="preserve">        - </w:t>
      </w:r>
      <w:r w:rsidRPr="00BA7D9B">
        <w:rPr>
          <w:rFonts w:ascii="TH SarabunPSK" w:hAnsi="TH SarabunPSK" w:cs="TH SarabunPSK"/>
          <w:sz w:val="32"/>
          <w:szCs w:val="32"/>
          <w:cs/>
        </w:rPr>
        <w:t>อุดหนุน "โครงการบริหารจัดการศูนย์ปฏิบัติการร่วมในการช่วยเหลือ</w:t>
      </w:r>
      <w:r w:rsidRPr="00BA7D9B">
        <w:rPr>
          <w:rFonts w:ascii="TH SarabunPSK" w:hAnsi="TH SarabunPSK" w:cs="TH SarabunPSK"/>
          <w:sz w:val="32"/>
          <w:szCs w:val="32"/>
          <w:cs/>
        </w:rPr>
        <w:tab/>
      </w:r>
      <w:r w:rsidRPr="00BA7D9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7D9B">
        <w:rPr>
          <w:rFonts w:ascii="TH SarabunPSK" w:hAnsi="TH SarabunPSK" w:cs="TH SarabunPSK"/>
          <w:sz w:val="32"/>
          <w:szCs w:val="32"/>
        </w:rPr>
        <w:t xml:space="preserve"> 20,000</w:t>
      </w:r>
      <w:r w:rsidRPr="00BA7D9B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61CC3" w:rsidRPr="00A03A88" w:rsidRDefault="00C61CC3" w:rsidP="00C61C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A7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A88">
        <w:rPr>
          <w:rFonts w:ascii="TH SarabunPSK" w:hAnsi="TH SarabunPSK" w:cs="TH SarabunPSK"/>
          <w:sz w:val="32"/>
          <w:szCs w:val="32"/>
          <w:cs/>
        </w:rPr>
        <w:t>ประชาชนขององค์กรปกครองส่วนท้องถิ่น"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>-</w:t>
      </w:r>
      <w:r w:rsidRPr="00A03A88">
        <w:rPr>
          <w:rFonts w:ascii="TH SarabunPSK" w:hAnsi="TH SarabunPSK" w:cs="TH SarabunPSK"/>
          <w:sz w:val="32"/>
          <w:szCs w:val="32"/>
          <w:cs/>
        </w:rPr>
        <w:t>อุดหนุนให้กับศูนย์ปฏิบัติการร่วมในโครงการบริหารจัดการศูนย์ปฏิบั</w:t>
      </w:r>
      <w:r>
        <w:rPr>
          <w:rFonts w:ascii="TH SarabunPSK" w:hAnsi="TH SarabunPSK" w:cs="TH SarabunPSK"/>
          <w:sz w:val="32"/>
          <w:szCs w:val="32"/>
          <w:cs/>
        </w:rPr>
        <w:t>ติการช่วยเหลือประชาชนขององค์</w:t>
      </w:r>
      <w:r w:rsidRPr="00A03A88">
        <w:rPr>
          <w:rFonts w:ascii="TH SarabunPSK" w:hAnsi="TH SarabunPSK" w:cs="TH SarabunPSK"/>
          <w:sz w:val="32"/>
          <w:szCs w:val="32"/>
          <w:cs/>
        </w:rPr>
        <w:t>กรปกครองส่วนท้องถิ่นระดับอำเภอในเขตอำเภอบัวใหญ่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436E1">
        <w:rPr>
          <w:rFonts w:ascii="TH SarabunPSK" w:hAnsi="TH SarabunPSK" w:cs="TH SarabunPSK"/>
          <w:spacing w:val="-8"/>
          <w:sz w:val="32"/>
          <w:szCs w:val="32"/>
        </w:rPr>
        <w:t>-</w:t>
      </w:r>
      <w:r w:rsidRPr="009436E1">
        <w:rPr>
          <w:rFonts w:ascii="TH SarabunPSK" w:hAnsi="TH SarabunPSK" w:cs="TH SarabunPSK"/>
          <w:spacing w:val="-8"/>
          <w:sz w:val="32"/>
          <w:szCs w:val="32"/>
          <w:cs/>
        </w:rPr>
        <w:t xml:space="preserve">อุดหนุนให้กับ อบต.ขุนทอง ซึ่งเป็นหน่วยดำเนินการศูนย์ประสานงานร่วมขององค์การบริหารส่วนตำบลทั้ง </w:t>
      </w:r>
      <w:r w:rsidRPr="009436E1">
        <w:rPr>
          <w:rFonts w:ascii="TH SarabunPSK" w:hAnsi="TH SarabunPSK" w:cs="TH SarabunPSK"/>
          <w:spacing w:val="-8"/>
          <w:sz w:val="32"/>
          <w:szCs w:val="32"/>
        </w:rPr>
        <w:t>9</w:t>
      </w:r>
      <w:r w:rsidRPr="009436E1">
        <w:rPr>
          <w:rFonts w:ascii="TH SarabunPSK" w:hAnsi="TH SarabunPSK" w:cs="TH SarabunPSK"/>
          <w:spacing w:val="-8"/>
          <w:sz w:val="32"/>
          <w:szCs w:val="32"/>
          <w:cs/>
        </w:rPr>
        <w:t xml:space="preserve"> แห่ง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และเทศบาล </w:t>
      </w:r>
      <w:r w:rsidRPr="00A03A88">
        <w:rPr>
          <w:rFonts w:ascii="TH SarabunPSK" w:hAnsi="TH SarabunPSK" w:cs="TH SarabunPSK"/>
          <w:sz w:val="32"/>
          <w:szCs w:val="32"/>
        </w:rPr>
        <w:t>2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แห่ง 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>-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เป็นศูนย์ข้อมูลข่าวสารในการแจ้งเหตุ เตือนภัย และประสานงานกันระหว่าง อปท. ในการช่วยเหลือประชาชน และบรรเทาสาธารณภัยที่เกิดขึ้นในเขตอำเภอบัวใหญ่  ในปีงบประมาณ </w:t>
      </w:r>
      <w:r w:rsidRPr="00A03A88">
        <w:rPr>
          <w:rFonts w:ascii="TH SarabunPSK" w:hAnsi="TH SarabunPSK" w:cs="TH SarabunPSK"/>
          <w:sz w:val="32"/>
          <w:szCs w:val="32"/>
        </w:rPr>
        <w:t>2565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 xml:space="preserve">-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เป็นไปตาม พ.ร.บ. ระเบียบ </w:t>
      </w:r>
      <w:proofErr w:type="gramStart"/>
      <w:r w:rsidRPr="00A03A88">
        <w:rPr>
          <w:rFonts w:ascii="TH SarabunPSK" w:hAnsi="TH SarabunPSK" w:cs="TH SarabunPSK"/>
          <w:sz w:val="32"/>
          <w:szCs w:val="32"/>
          <w:cs/>
        </w:rPr>
        <w:t>และหนังสือ  ดังนี้</w:t>
      </w:r>
      <w:proofErr w:type="gramEnd"/>
      <w:r w:rsidRPr="00A03A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 xml:space="preserve">1)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A03A88">
        <w:rPr>
          <w:rFonts w:ascii="TH SarabunPSK" w:hAnsi="TH SarabunPSK" w:cs="TH SarabunPSK"/>
          <w:sz w:val="32"/>
          <w:szCs w:val="32"/>
        </w:rPr>
        <w:t>2537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และแก้ไขถึง (ฉบับที่ </w:t>
      </w:r>
      <w:r w:rsidRPr="00A03A88">
        <w:rPr>
          <w:rFonts w:ascii="TH SarabunPSK" w:hAnsi="TH SarabunPSK" w:cs="TH SarabunPSK"/>
          <w:sz w:val="32"/>
          <w:szCs w:val="32"/>
        </w:rPr>
        <w:t xml:space="preserve">7)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03A88">
        <w:rPr>
          <w:rFonts w:ascii="TH SarabunPSK" w:hAnsi="TH SarabunPSK" w:cs="TH SarabunPSK"/>
          <w:sz w:val="32"/>
          <w:szCs w:val="32"/>
        </w:rPr>
        <w:t>2562</w:t>
      </w:r>
    </w:p>
    <w:p w:rsidR="00C61CC3" w:rsidRPr="009436E1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436E1">
        <w:rPr>
          <w:rFonts w:ascii="TH SarabunPSK" w:hAnsi="TH SarabunPSK" w:cs="TH SarabunPSK"/>
          <w:spacing w:val="-4"/>
          <w:sz w:val="32"/>
          <w:szCs w:val="32"/>
        </w:rPr>
        <w:t xml:space="preserve">2) </w:t>
      </w:r>
      <w:r w:rsidRPr="009436E1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ระเบียบกระทรวงมหาดไทยว่าด้วยเงินอุดหนุนขององค์กรปกครองส่วนท้องถิ่น พ.ศ.</w:t>
      </w:r>
      <w:r w:rsidRPr="009436E1">
        <w:rPr>
          <w:rFonts w:ascii="TH SarabunPSK" w:hAnsi="TH SarabunPSK" w:cs="TH SarabunPSK"/>
          <w:spacing w:val="-4"/>
          <w:sz w:val="32"/>
          <w:szCs w:val="32"/>
        </w:rPr>
        <w:t>2559</w:t>
      </w:r>
      <w:r w:rsidRPr="009436E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และที่แก้ไขเพิ่มเติม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 xml:space="preserve">3)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A03A88">
        <w:rPr>
          <w:rFonts w:ascii="TH SarabunPSK" w:hAnsi="TH SarabunPSK" w:cs="TH SarabunPSK"/>
          <w:sz w:val="32"/>
          <w:szCs w:val="32"/>
        </w:rPr>
        <w:t>0808.2/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03A88">
        <w:rPr>
          <w:rFonts w:ascii="TH SarabunPSK" w:hAnsi="TH SarabunPSK" w:cs="TH SarabunPSK"/>
          <w:sz w:val="32"/>
          <w:szCs w:val="32"/>
        </w:rPr>
        <w:t>1791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03A88">
        <w:rPr>
          <w:rFonts w:ascii="TH SarabunPSK" w:hAnsi="TH SarabunPSK" w:cs="TH SarabunPSK"/>
          <w:sz w:val="32"/>
          <w:szCs w:val="32"/>
        </w:rPr>
        <w:t>3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03A88">
        <w:rPr>
          <w:rFonts w:ascii="TH SarabunPSK" w:hAnsi="TH SarabunPSK" w:cs="TH SarabunPSK"/>
          <w:sz w:val="32"/>
          <w:szCs w:val="32"/>
        </w:rPr>
        <w:t>2560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 xml:space="preserve">4)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A03A88">
        <w:rPr>
          <w:rFonts w:ascii="TH SarabunPSK" w:hAnsi="TH SarabunPSK" w:cs="TH SarabunPSK"/>
          <w:sz w:val="32"/>
          <w:szCs w:val="32"/>
        </w:rPr>
        <w:t>0808.2/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03A88">
        <w:rPr>
          <w:rFonts w:ascii="TH SarabunPSK" w:hAnsi="TH SarabunPSK" w:cs="TH SarabunPSK"/>
          <w:sz w:val="32"/>
          <w:szCs w:val="32"/>
        </w:rPr>
        <w:t>5426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03A88">
        <w:rPr>
          <w:rFonts w:ascii="TH SarabunPSK" w:hAnsi="TH SarabunPSK" w:cs="TH SarabunPSK"/>
          <w:sz w:val="32"/>
          <w:szCs w:val="32"/>
        </w:rPr>
        <w:t>24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A03A88">
        <w:rPr>
          <w:rFonts w:ascii="TH SarabunPSK" w:hAnsi="TH SarabunPSK" w:cs="TH SarabunPSK"/>
          <w:sz w:val="32"/>
          <w:szCs w:val="32"/>
        </w:rPr>
        <w:t>2561</w:t>
      </w:r>
    </w:p>
    <w:p w:rsidR="00C61CC3" w:rsidRPr="00A03A88" w:rsidRDefault="00C61CC3" w:rsidP="00C61CC3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A88">
        <w:rPr>
          <w:rFonts w:ascii="TH SarabunPSK" w:hAnsi="TH SarabunPSK" w:cs="TH SarabunPSK"/>
          <w:sz w:val="32"/>
          <w:szCs w:val="32"/>
        </w:rPr>
        <w:t xml:space="preserve">5) 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A03A88">
        <w:rPr>
          <w:rFonts w:ascii="TH SarabunPSK" w:hAnsi="TH SarabunPSK" w:cs="TH SarabunPSK"/>
          <w:sz w:val="32"/>
          <w:szCs w:val="32"/>
        </w:rPr>
        <w:t>0808.2/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A03A88">
        <w:rPr>
          <w:rFonts w:ascii="TH SarabunPSK" w:hAnsi="TH SarabunPSK" w:cs="TH SarabunPSK"/>
          <w:sz w:val="32"/>
          <w:szCs w:val="32"/>
        </w:rPr>
        <w:t>6192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03A88">
        <w:rPr>
          <w:rFonts w:ascii="TH SarabunPSK" w:hAnsi="TH SarabunPSK" w:cs="TH SarabunPSK"/>
          <w:sz w:val="32"/>
          <w:szCs w:val="32"/>
        </w:rPr>
        <w:t>15</w:t>
      </w:r>
      <w:r w:rsidRPr="00A03A8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03A88">
        <w:rPr>
          <w:rFonts w:ascii="TH SarabunPSK" w:hAnsi="TH SarabunPSK" w:cs="TH SarabunPSK"/>
          <w:sz w:val="32"/>
          <w:szCs w:val="32"/>
        </w:rPr>
        <w:t>2562</w:t>
      </w:r>
    </w:p>
    <w:p w:rsidR="00C61CC3" w:rsidRPr="00C61CC3" w:rsidRDefault="00C61CC3" w:rsidP="006F7512">
      <w:pPr>
        <w:spacing w:after="0"/>
      </w:pPr>
    </w:p>
    <w:sectPr w:rsidR="00C61CC3" w:rsidRPr="00C61CC3" w:rsidSect="003F2B7C">
      <w:headerReference w:type="default" r:id="rId6"/>
      <w:footerReference w:type="default" r:id="rId7"/>
      <w:pgSz w:w="11906" w:h="16838"/>
      <w:pgMar w:top="1383" w:right="1134" w:bottom="851" w:left="1134" w:header="567" w:footer="403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DE" w:rsidRDefault="007E31DE" w:rsidP="005A3C7A">
      <w:pPr>
        <w:spacing w:after="0" w:line="240" w:lineRule="auto"/>
      </w:pPr>
      <w:r>
        <w:separator/>
      </w:r>
    </w:p>
  </w:endnote>
  <w:endnote w:type="continuationSeparator" w:id="0">
    <w:p w:rsidR="007E31DE" w:rsidRDefault="007E31DE" w:rsidP="005A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C7A" w:rsidRDefault="005A3C7A" w:rsidP="005A3C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DE" w:rsidRDefault="007E31DE" w:rsidP="005A3C7A">
      <w:pPr>
        <w:spacing w:after="0" w:line="240" w:lineRule="auto"/>
      </w:pPr>
      <w:r>
        <w:separator/>
      </w:r>
    </w:p>
  </w:footnote>
  <w:footnote w:type="continuationSeparator" w:id="0">
    <w:p w:rsidR="007E31DE" w:rsidRDefault="007E31DE" w:rsidP="005A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476802"/>
      <w:docPartObj>
        <w:docPartGallery w:val="Page Numbers (Top of Page)"/>
        <w:docPartUnique/>
      </w:docPartObj>
    </w:sdtPr>
    <w:sdtEndPr/>
    <w:sdtContent>
      <w:p w:rsidR="005A3C7A" w:rsidRDefault="005A3C7A" w:rsidP="005A3C7A">
        <w:pPr>
          <w:pStyle w:val="a4"/>
          <w:ind w:right="-427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7A0F" w:rsidRPr="00867A0F">
          <w:rPr>
            <w:rFonts w:cs="Calibri"/>
            <w:noProof/>
            <w:szCs w:val="22"/>
            <w:lang w:val="th-TH"/>
          </w:rPr>
          <w:t>113</w:t>
        </w:r>
        <w:r>
          <w:fldChar w:fldCharType="end"/>
        </w:r>
        <w: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12"/>
    <w:rsid w:val="00020585"/>
    <w:rsid w:val="001224E0"/>
    <w:rsid w:val="001F3134"/>
    <w:rsid w:val="003F2B7C"/>
    <w:rsid w:val="005A3C7A"/>
    <w:rsid w:val="00682F7C"/>
    <w:rsid w:val="006F7512"/>
    <w:rsid w:val="007E31DE"/>
    <w:rsid w:val="00867A0F"/>
    <w:rsid w:val="00B10C88"/>
    <w:rsid w:val="00BA7D9B"/>
    <w:rsid w:val="00C3275A"/>
    <w:rsid w:val="00C61CC3"/>
    <w:rsid w:val="00D3401A"/>
    <w:rsid w:val="00E17D45"/>
    <w:rsid w:val="00E460F7"/>
    <w:rsid w:val="00EC5C69"/>
    <w:rsid w:val="00F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B5FAA-14A7-44DA-92A2-68621129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0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A3C7A"/>
  </w:style>
  <w:style w:type="paragraph" w:styleId="a6">
    <w:name w:val="footer"/>
    <w:basedOn w:val="a"/>
    <w:link w:val="a7"/>
    <w:uiPriority w:val="99"/>
    <w:unhideWhenUsed/>
    <w:rsid w:val="005A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A3C7A"/>
  </w:style>
  <w:style w:type="paragraph" w:styleId="a8">
    <w:name w:val="Balloon Text"/>
    <w:basedOn w:val="a"/>
    <w:link w:val="a9"/>
    <w:uiPriority w:val="99"/>
    <w:semiHidden/>
    <w:unhideWhenUsed/>
    <w:rsid w:val="00867A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67A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Pongkan</cp:lastModifiedBy>
  <cp:revision>2</cp:revision>
  <cp:lastPrinted>2021-09-15T03:35:00Z</cp:lastPrinted>
  <dcterms:created xsi:type="dcterms:W3CDTF">2022-06-13T04:14:00Z</dcterms:created>
  <dcterms:modified xsi:type="dcterms:W3CDTF">2022-06-13T04:14:00Z</dcterms:modified>
</cp:coreProperties>
</file>